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DA9D" w14:textId="5B35FD31" w:rsidR="00FE1958" w:rsidRDefault="008C74DB" w:rsidP="00D948A7">
      <w:pPr>
        <w:pStyle w:val="Normalny1"/>
        <w:spacing w:after="13" w:line="276" w:lineRule="auto"/>
        <w:ind w:right="361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D948A7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Bukwałd, dn. 15.01.2020 r. </w:t>
      </w:r>
    </w:p>
    <w:p w14:paraId="235F97F9" w14:textId="77777777" w:rsidR="00FE1958" w:rsidRDefault="00FE1958">
      <w:pPr>
        <w:pStyle w:val="Normalny1"/>
        <w:spacing w:after="13" w:line="276" w:lineRule="auto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2555E454" w14:textId="77777777" w:rsidR="00FE1958" w:rsidRDefault="008C74DB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6B253F2F" w14:textId="77777777" w:rsidR="00FE1958" w:rsidRDefault="008C74DB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</w:t>
      </w:r>
      <w:r>
        <w:rPr>
          <w:rFonts w:ascii="Arial" w:eastAsia="Arial" w:hAnsi="Arial" w:cs="Arial"/>
          <w:sz w:val="20"/>
          <w:szCs w:val="20"/>
        </w:rPr>
        <w:t>potencjału sieci ośrodków na Warmii i Mazurach”</w:t>
      </w:r>
    </w:p>
    <w:p w14:paraId="0EF5D1A8" w14:textId="77777777" w:rsidR="00FE1958" w:rsidRDefault="008C74DB">
      <w:pPr>
        <w:pStyle w:val="Nagwek2"/>
        <w:spacing w:after="0" w:line="276" w:lineRule="auto"/>
        <w:ind w:left="10" w:right="362" w:hanging="10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ListLabel1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14:paraId="0778DCF2" w14:textId="77777777" w:rsidR="00FE1958" w:rsidRDefault="00FE1958">
      <w:pPr>
        <w:pStyle w:val="Nagwek2"/>
        <w:spacing w:after="0" w:line="276" w:lineRule="auto"/>
        <w:ind w:left="315" w:right="362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42C0EB42" w14:textId="77777777" w:rsidR="00FE1958" w:rsidRDefault="008C74DB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Wyjaśnienie </w:t>
      </w:r>
      <w:r>
        <w:rPr>
          <w:rFonts w:ascii="Arial" w:eastAsia="Arial" w:hAnsi="Arial" w:cs="Arial"/>
          <w:b/>
          <w:sz w:val="20"/>
          <w:szCs w:val="20"/>
        </w:rPr>
        <w:t xml:space="preserve">treści zapytania ofertowego </w:t>
      </w:r>
    </w:p>
    <w:p w14:paraId="7E0E176B" w14:textId="77777777" w:rsidR="00FE1958" w:rsidRDefault="008C74DB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„Realizacja cyklu filmów o ośrodkach rehabilitacji zwierząt”</w:t>
      </w:r>
    </w:p>
    <w:p w14:paraId="7DA558E8" w14:textId="77777777" w:rsidR="00FE1958" w:rsidRDefault="008C74DB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Znak sprawy: 3/ZO/2020</w:t>
      </w:r>
    </w:p>
    <w:p w14:paraId="4B50B1FE" w14:textId="77777777" w:rsidR="00FE1958" w:rsidRDefault="00FE1958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1C944E6" w14:textId="77777777" w:rsidR="00FE1958" w:rsidRDefault="008C74DB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Zamawiający Fundacja Albatros informuje, iż na mocy pkt 1 rozdziału X zapytania ofertowego nr 3/ZO/2020, wpłynęły w przedmiotowym postępowan</w:t>
      </w:r>
      <w:r>
        <w:rPr>
          <w:rFonts w:ascii="Arial" w:eastAsia="Arial" w:hAnsi="Arial" w:cs="Arial"/>
          <w:sz w:val="20"/>
          <w:szCs w:val="20"/>
        </w:rPr>
        <w:t>iu pytania dotyczące treści zapytania, które Zamawiający zamieszcza poniżej wraz z wyjaśnieniami:</w:t>
      </w:r>
    </w:p>
    <w:p w14:paraId="51650D69" w14:textId="77777777" w:rsidR="00FE1958" w:rsidRDefault="00FE1958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CC057AD" w14:textId="77777777" w:rsidR="00FE1958" w:rsidRDefault="008C74DB">
      <w:pPr>
        <w:pStyle w:val="Normalny1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Pytania z dnia 13.01.2020 r.:</w:t>
      </w:r>
    </w:p>
    <w:p w14:paraId="69F05C37" w14:textId="77777777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Czy mogą Państwo podać wartość szacunkową postępowania lub kwotę jaką</w:t>
      </w:r>
    </w:p>
    <w:p w14:paraId="450E980D" w14:textId="77777777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zamierza przeznaczyć na realizację zadania</w:t>
      </w:r>
      <w:r>
        <w:rPr>
          <w:rFonts w:ascii="Arial" w:eastAsia="Arial" w:hAnsi="Arial" w:cs="Arial"/>
          <w:sz w:val="20"/>
          <w:szCs w:val="20"/>
        </w:rPr>
        <w:t xml:space="preserve"> ? </w:t>
      </w:r>
    </w:p>
    <w:p w14:paraId="5BEBFE0B" w14:textId="77777777" w:rsidR="00FE1958" w:rsidRDefault="008C74DB">
      <w:pPr>
        <w:pStyle w:val="Normalny1"/>
        <w:spacing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077DC53D" w14:textId="77777777" w:rsidR="00FE1958" w:rsidRPr="00D948A7" w:rsidRDefault="008C74DB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Zamawiający informuje, iż</w:t>
      </w:r>
      <w:r w:rsidRPr="00D948A7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D948A7">
        <w:rPr>
          <w:rFonts w:ascii="Arial" w:eastAsia="Arial" w:hAnsi="Arial" w:cs="Arial"/>
          <w:color w:val="FF0000"/>
          <w:sz w:val="20"/>
          <w:szCs w:val="20"/>
        </w:rPr>
        <w:t>nie podaje kwoty szacunkowej na realizacje zadania.</w:t>
      </w:r>
    </w:p>
    <w:p w14:paraId="7F047572" w14:textId="77777777" w:rsidR="00FE1958" w:rsidRDefault="00FE1958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691A90C5" w14:textId="77777777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 jakich i w ilu ośrodkach rehabilitacji zwierząt powinny odbywać się nagrania ? Czy</w:t>
      </w:r>
    </w:p>
    <w:p w14:paraId="3B30C73C" w14:textId="77777777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jeden odcinek to sesja w jednym ośrodku ? Proszę o </w:t>
      </w:r>
      <w:r>
        <w:rPr>
          <w:rFonts w:ascii="Arial" w:eastAsia="Arial" w:hAnsi="Arial" w:cs="Arial"/>
          <w:sz w:val="20"/>
          <w:szCs w:val="20"/>
        </w:rPr>
        <w:t>wymienienie ośrodków, w</w:t>
      </w:r>
    </w:p>
    <w:p w14:paraId="59581154" w14:textId="77777777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których należy odbyć sesje filmowe. </w:t>
      </w:r>
    </w:p>
    <w:p w14:paraId="229D96C3" w14:textId="77777777" w:rsidR="00FE1958" w:rsidRDefault="008C74DB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12AD891D" w14:textId="77777777" w:rsidR="00FE1958" w:rsidRPr="00D948A7" w:rsidRDefault="008C74DB">
      <w:pPr>
        <w:pStyle w:val="Normalny1"/>
        <w:spacing w:line="276" w:lineRule="auto"/>
        <w:rPr>
          <w:color w:val="FF000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 xml:space="preserve">Zamawiający informuje, że nie narzuca Wykonawcy sesji we wszystkich ośrodkach, wykorzystanie ich potencjału zależy od scenariusza i pomysłu na realizację, zaś </w:t>
      </w:r>
      <w:r w:rsidRPr="00D948A7">
        <w:rPr>
          <w:rFonts w:ascii="Arial" w:eastAsia="Arial" w:hAnsi="Arial" w:cs="Arial"/>
          <w:color w:val="FF0000"/>
          <w:sz w:val="20"/>
          <w:szCs w:val="20"/>
        </w:rPr>
        <w:t xml:space="preserve"> nagrania </w:t>
      </w:r>
      <w:r w:rsidRPr="00D948A7">
        <w:rPr>
          <w:rFonts w:ascii="Arial" w:eastAsia="Arial" w:hAnsi="Arial" w:cs="Arial"/>
          <w:color w:val="FF0000"/>
          <w:sz w:val="20"/>
          <w:szCs w:val="20"/>
        </w:rPr>
        <w:t>można będzie wykonać w 7</w:t>
      </w:r>
      <w:r w:rsidRPr="00D948A7">
        <w:rPr>
          <w:rFonts w:ascii="Arial" w:eastAsia="Arial" w:hAnsi="Arial" w:cs="Arial"/>
          <w:color w:val="FF0000"/>
          <w:sz w:val="20"/>
          <w:szCs w:val="20"/>
        </w:rPr>
        <w:t xml:space="preserve"> ośrodkach uczestniczących w projekcie SYMBIOSIS: </w:t>
      </w:r>
    </w:p>
    <w:p w14:paraId="2671E1F2" w14:textId="77777777" w:rsidR="00FE1958" w:rsidRPr="00D948A7" w:rsidRDefault="00FE1958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79F5D488" w14:textId="77777777" w:rsidR="00FE1958" w:rsidRPr="00D948A7" w:rsidRDefault="008C74DB">
      <w:pPr>
        <w:pStyle w:val="Normalny1"/>
        <w:spacing w:line="276" w:lineRule="auto"/>
        <w:rPr>
          <w:color w:val="FF000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Ośrodek Rehabilitacji Ptaków Dzikich w Bukwałdzie</w:t>
      </w:r>
    </w:p>
    <w:p w14:paraId="66E75A84" w14:textId="77777777" w:rsidR="00FE1958" w:rsidRPr="00D948A7" w:rsidRDefault="008C74DB">
      <w:pPr>
        <w:pStyle w:val="Normalny1"/>
        <w:spacing w:line="276" w:lineRule="auto"/>
        <w:rPr>
          <w:color w:val="FF000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Bukwałd 45a, 11-001 Dywity</w:t>
      </w:r>
    </w:p>
    <w:p w14:paraId="5488768F" w14:textId="77777777" w:rsidR="00FE1958" w:rsidRPr="00D948A7" w:rsidRDefault="00FE1958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1239286A" w14:textId="77777777" w:rsidR="00FE1958" w:rsidRPr="00D948A7" w:rsidRDefault="008C74DB">
      <w:pPr>
        <w:pStyle w:val="Normalny1"/>
        <w:spacing w:line="276" w:lineRule="auto"/>
        <w:rPr>
          <w:color w:val="FF000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Ośrodek Rehabilitacji Zwierząt Dębiny</w:t>
      </w:r>
    </w:p>
    <w:p w14:paraId="35D02387" w14:textId="77777777" w:rsidR="00FE1958" w:rsidRPr="00D948A7" w:rsidRDefault="008C74DB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Ławki 72, 14-405 Wilczęta</w:t>
      </w:r>
    </w:p>
    <w:p w14:paraId="0CEFD4A7" w14:textId="77777777" w:rsidR="00FE1958" w:rsidRPr="00D948A7" w:rsidRDefault="00FE1958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67BDBFA4" w14:textId="77777777" w:rsidR="00FE1958" w:rsidRPr="00D948A7" w:rsidRDefault="008C74DB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Ośrodek Rehabilitacji Zwierząt w Jerz</w:t>
      </w:r>
      <w:r w:rsidRPr="00D948A7">
        <w:rPr>
          <w:rFonts w:ascii="Arial" w:eastAsia="Arial" w:hAnsi="Arial" w:cs="Arial"/>
          <w:color w:val="FF0000"/>
          <w:sz w:val="20"/>
          <w:szCs w:val="20"/>
        </w:rPr>
        <w:t>wałdzie</w:t>
      </w:r>
    </w:p>
    <w:p w14:paraId="756DE086" w14:textId="77777777" w:rsidR="00FE1958" w:rsidRPr="00D948A7" w:rsidRDefault="008C74DB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Zespół Parków Krajobrazowych Pojezierza Iławskiego i Wzgórz Dylewskich</w:t>
      </w:r>
    </w:p>
    <w:p w14:paraId="134B6EBE" w14:textId="77777777" w:rsidR="00FE1958" w:rsidRPr="00D948A7" w:rsidRDefault="008C74DB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Jerzwałd 62, 14-233 Jerzwałd</w:t>
      </w:r>
    </w:p>
    <w:p w14:paraId="4FE41E74" w14:textId="77777777" w:rsidR="00FE1958" w:rsidRPr="00D948A7" w:rsidRDefault="00FE1958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7D712127" w14:textId="77777777" w:rsidR="00FE1958" w:rsidRPr="00D948A7" w:rsidRDefault="008C74DB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Ośrodek Okresowej Rehabilitacji Bocianów w Krutyni Mazurski Park Krajobrazowy</w:t>
      </w:r>
    </w:p>
    <w:p w14:paraId="7811CD46" w14:textId="77777777" w:rsidR="00FE1958" w:rsidRPr="00D948A7" w:rsidRDefault="008C74DB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Krutyń 66, 11-710 Piecki</w:t>
      </w:r>
    </w:p>
    <w:p w14:paraId="5DFCFD39" w14:textId="77777777" w:rsidR="00FE1958" w:rsidRPr="00D948A7" w:rsidRDefault="00FE1958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4D8B6B38" w14:textId="77777777" w:rsidR="00FE1958" w:rsidRPr="00D948A7" w:rsidRDefault="008C74DB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Ośrodek Rehabilitacji Zwierząt w Napromku N</w:t>
      </w:r>
      <w:r w:rsidRPr="00D948A7">
        <w:rPr>
          <w:rFonts w:ascii="Arial" w:eastAsia="Arial" w:hAnsi="Arial" w:cs="Arial"/>
          <w:color w:val="FF0000"/>
          <w:sz w:val="20"/>
          <w:szCs w:val="20"/>
        </w:rPr>
        <w:t>adleśnictwo Olsztynek</w:t>
      </w:r>
    </w:p>
    <w:p w14:paraId="789D1251" w14:textId="77777777" w:rsidR="00FE1958" w:rsidRPr="00D948A7" w:rsidRDefault="008C74DB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Napromek 16, 14-260 Lubawa</w:t>
      </w:r>
    </w:p>
    <w:p w14:paraId="3CD49880" w14:textId="77777777" w:rsidR="00FE1958" w:rsidRPr="00D948A7" w:rsidRDefault="00FE1958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42EB2FB5" w14:textId="77777777" w:rsidR="00FE1958" w:rsidRPr="00D948A7" w:rsidRDefault="008C74DB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Ośrodek Rehabilitacji Zwierząt w Jelonkach</w:t>
      </w:r>
    </w:p>
    <w:p w14:paraId="4182858B" w14:textId="77777777" w:rsidR="00D948A7" w:rsidRPr="00D948A7" w:rsidRDefault="008C74DB" w:rsidP="00D948A7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Jelonki 80a, 14-411Rychliki</w:t>
      </w:r>
    </w:p>
    <w:p w14:paraId="5E475E73" w14:textId="439EE34B" w:rsidR="00FE1958" w:rsidRPr="00D948A7" w:rsidRDefault="008C74DB" w:rsidP="00D948A7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lastRenderedPageBreak/>
        <w:t>Ośrodek Rehabilitacji Zwierząt w Gronowie Górnym</w:t>
      </w:r>
    </w:p>
    <w:p w14:paraId="72FF589C" w14:textId="77777777" w:rsidR="00FE1958" w:rsidRPr="00D948A7" w:rsidRDefault="008C74DB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ul. Bursztynowa 24, Gronowo Górne, 82-310 Elbląg</w:t>
      </w:r>
    </w:p>
    <w:p w14:paraId="48F75C05" w14:textId="77777777" w:rsidR="00FE1958" w:rsidRPr="00D948A7" w:rsidRDefault="00FE1958">
      <w:pPr>
        <w:pStyle w:val="Normalny1"/>
        <w:spacing w:after="0" w:line="276" w:lineRule="auto"/>
        <w:ind w:left="0" w:firstLine="0"/>
        <w:rPr>
          <w:rFonts w:ascii="Arial" w:eastAsia="Arial" w:hAnsi="Arial" w:cs="Arial"/>
          <w:color w:val="auto"/>
          <w:sz w:val="20"/>
          <w:szCs w:val="20"/>
        </w:rPr>
      </w:pPr>
    </w:p>
    <w:p w14:paraId="549215B0" w14:textId="77777777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Jakiego rodzaju są to </w:t>
      </w:r>
      <w:r>
        <w:rPr>
          <w:rFonts w:ascii="Arial" w:eastAsia="Arial" w:hAnsi="Arial" w:cs="Arial"/>
          <w:sz w:val="20"/>
          <w:szCs w:val="20"/>
        </w:rPr>
        <w:t>ośrodki, czyli inaczej - jakiego rodzaju zwierząt dotyczy opieka ?.</w:t>
      </w:r>
    </w:p>
    <w:p w14:paraId="0356F408" w14:textId="77777777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stronie Fundacji są przede wszystkim ośrodki dotyczące opieki ptaków, ale czy</w:t>
      </w:r>
    </w:p>
    <w:p w14:paraId="39DC8A62" w14:textId="77777777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mogą to być również inne zwierzęta? </w:t>
      </w:r>
    </w:p>
    <w:p w14:paraId="5CB5A346" w14:textId="77777777" w:rsidR="00FE1958" w:rsidRDefault="008C74DB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6A5E7F83" w14:textId="06814F2A" w:rsidR="00FE1958" w:rsidRPr="00D948A7" w:rsidRDefault="008C74DB" w:rsidP="00D948A7">
      <w:pPr>
        <w:pStyle w:val="Normalny1"/>
        <w:spacing w:line="276" w:lineRule="auto"/>
        <w:rPr>
          <w:color w:val="FF000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Zamawiający informuje, iż</w:t>
      </w:r>
      <w:r w:rsidRPr="00D948A7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D948A7">
        <w:rPr>
          <w:rFonts w:ascii="Arial" w:eastAsia="Arial" w:hAnsi="Arial" w:cs="Arial"/>
          <w:color w:val="FF0000"/>
          <w:sz w:val="20"/>
          <w:szCs w:val="20"/>
        </w:rPr>
        <w:t>opieka dotyczy wszystkich dzikich zwierząt tego wymagających, różne gatunki są rehabilitowane w różnych ośrodkach w zależności od ich specjalizacji i warunków. Szczegółowe dane w raporcie zamieszczonym na naszej stronie</w:t>
      </w:r>
      <w:r w:rsidR="00D948A7">
        <w:rPr>
          <w:rFonts w:ascii="Arial" w:eastAsia="Arial" w:hAnsi="Arial" w:cs="Arial"/>
          <w:color w:val="FF0000"/>
          <w:sz w:val="20"/>
          <w:szCs w:val="20"/>
        </w:rPr>
        <w:t>.</w:t>
      </w:r>
      <w:r w:rsidR="00D948A7">
        <w:rPr>
          <w:color w:val="FF0000"/>
        </w:rPr>
        <w:t xml:space="preserve"> </w:t>
      </w:r>
      <w:r w:rsidRPr="00D948A7">
        <w:rPr>
          <w:rFonts w:ascii="Arial" w:eastAsia="Arial" w:hAnsi="Arial" w:cs="Arial"/>
          <w:color w:val="FF0000"/>
          <w:sz w:val="20"/>
          <w:szCs w:val="20"/>
        </w:rPr>
        <w:t>link</w:t>
      </w:r>
    </w:p>
    <w:p w14:paraId="464EB6B5" w14:textId="77777777" w:rsidR="00FE1958" w:rsidRDefault="00FE1958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54C409BB" w14:textId="77777777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Jakie zwierzęta najczęściej</w:t>
      </w:r>
      <w:r>
        <w:rPr>
          <w:rFonts w:ascii="Arial" w:eastAsia="Arial" w:hAnsi="Arial" w:cs="Arial"/>
          <w:sz w:val="20"/>
          <w:szCs w:val="20"/>
        </w:rPr>
        <w:t xml:space="preserve"> trafiają pod opiekę ośrodków, które wezmą udział w</w:t>
      </w:r>
    </w:p>
    <w:p w14:paraId="7FB62BD0" w14:textId="77777777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filmach ? </w:t>
      </w:r>
    </w:p>
    <w:p w14:paraId="0ABBC573" w14:textId="77777777" w:rsidR="00FE1958" w:rsidRDefault="008C74DB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60927C0E" w14:textId="406A5178" w:rsidR="00FE1958" w:rsidRPr="00D948A7" w:rsidRDefault="008C74DB">
      <w:pPr>
        <w:pStyle w:val="Normalny1"/>
        <w:spacing w:line="276" w:lineRule="auto"/>
        <w:rPr>
          <w:color w:val="FF000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 xml:space="preserve">Zamawiający informuje, </w:t>
      </w:r>
      <w:r w:rsidRPr="00D948A7">
        <w:rPr>
          <w:rFonts w:ascii="Arial" w:eastAsia="Arial" w:hAnsi="Arial" w:cs="Arial"/>
          <w:color w:val="FF0000"/>
          <w:sz w:val="20"/>
          <w:szCs w:val="20"/>
        </w:rPr>
        <w:t>że szczegółowe dane na ten temat znajdą Państwo w powyższym raporcie</w:t>
      </w:r>
      <w:r w:rsidR="00D948A7">
        <w:rPr>
          <w:rFonts w:ascii="Arial" w:eastAsia="Arial" w:hAnsi="Arial" w:cs="Arial"/>
          <w:color w:val="FF0000"/>
          <w:sz w:val="20"/>
          <w:szCs w:val="20"/>
        </w:rPr>
        <w:t>.</w:t>
      </w:r>
    </w:p>
    <w:p w14:paraId="6EAE1686" w14:textId="77777777" w:rsidR="00FE1958" w:rsidRDefault="00FE1958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27A31309" w14:textId="77777777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Czy w  produkcji filmowej powinni pojawić się również ambasadorzy tego</w:t>
      </w:r>
      <w:r>
        <w:rPr>
          <w:rFonts w:ascii="Arial" w:eastAsia="Arial" w:hAnsi="Arial" w:cs="Arial"/>
          <w:sz w:val="20"/>
          <w:szCs w:val="20"/>
        </w:rPr>
        <w:t xml:space="preserve"> projektu?</w:t>
      </w:r>
    </w:p>
    <w:p w14:paraId="361DF997" w14:textId="77777777" w:rsidR="00FE1958" w:rsidRDefault="008C74DB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36FCEDF9" w14:textId="49C44235" w:rsidR="00FE1958" w:rsidRPr="00D948A7" w:rsidRDefault="008C74DB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Zamawiający informuje, iż</w:t>
      </w:r>
      <w:r w:rsidRPr="00D948A7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D948A7">
        <w:rPr>
          <w:rFonts w:ascii="Arial" w:eastAsia="Arial" w:hAnsi="Arial" w:cs="Arial"/>
          <w:color w:val="FF0000"/>
          <w:sz w:val="20"/>
          <w:szCs w:val="20"/>
        </w:rPr>
        <w:t>tak powinni pojawić się również ambasadorzy tego projektu</w:t>
      </w:r>
      <w:r w:rsidR="00D948A7">
        <w:rPr>
          <w:rFonts w:ascii="Arial" w:eastAsia="Arial" w:hAnsi="Arial" w:cs="Arial"/>
          <w:color w:val="FF0000"/>
          <w:sz w:val="20"/>
          <w:szCs w:val="20"/>
        </w:rPr>
        <w:t>.</w:t>
      </w:r>
    </w:p>
    <w:p w14:paraId="20423450" w14:textId="77777777" w:rsidR="00FE1958" w:rsidRDefault="00FE1958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26DDA626" w14:textId="77777777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Czy w przypadku gdy w pięciu odcinkach ma pojawić się pięć różnych ośrodków,</w:t>
      </w:r>
    </w:p>
    <w:p w14:paraId="5C64749F" w14:textId="77777777" w:rsidR="00D948A7" w:rsidRDefault="008C74DB" w:rsidP="00D948A7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scenariusz dla każdego z nich ma być taki sam, czyli p</w:t>
      </w:r>
      <w:r>
        <w:rPr>
          <w:rFonts w:ascii="Arial" w:eastAsia="Arial" w:hAnsi="Arial" w:cs="Arial"/>
          <w:sz w:val="20"/>
          <w:szCs w:val="20"/>
        </w:rPr>
        <w:t>owtarzalny odnośnie koncepcji</w:t>
      </w:r>
      <w:r>
        <w:rPr>
          <w:rFonts w:ascii="Arial" w:eastAsia="Arial" w:hAnsi="Arial" w:cs="Arial"/>
          <w:sz w:val="20"/>
          <w:szCs w:val="20"/>
        </w:rPr>
        <w:t xml:space="preserve">? </w:t>
      </w:r>
    </w:p>
    <w:p w14:paraId="30114388" w14:textId="4616310C" w:rsidR="00FE1958" w:rsidRPr="00D948A7" w:rsidRDefault="008C74DB" w:rsidP="00D948A7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215891F3" w14:textId="77777777" w:rsidR="00FE1958" w:rsidRPr="00D948A7" w:rsidRDefault="008C74DB">
      <w:pPr>
        <w:pStyle w:val="Normalny1"/>
        <w:spacing w:line="276" w:lineRule="auto"/>
        <w:rPr>
          <w:color w:val="FF000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Zamawiający informuje, że to zależy od autorskiej koncepcji scenariusza i będzie oceniane przy wyborze ofert</w:t>
      </w:r>
    </w:p>
    <w:p w14:paraId="5DE3CD13" w14:textId="77777777" w:rsidR="00FE1958" w:rsidRDefault="00FE1958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073F3BC8" w14:textId="77777777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Skąd wynika tak długi okres realizacji - do końca 2021 roku ?. Czy wynika to z </w:t>
      </w:r>
      <w:r>
        <w:rPr>
          <w:rFonts w:ascii="Arial" w:eastAsia="Arial" w:hAnsi="Arial" w:cs="Arial"/>
          <w:sz w:val="20"/>
          <w:szCs w:val="20"/>
        </w:rPr>
        <w:t>tego, że</w:t>
      </w:r>
    </w:p>
    <w:p w14:paraId="1FE50E06" w14:textId="77777777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filmach powinni się pojawiać bohaterzy (zwierzęta), które będą dopiero trafiały</w:t>
      </w:r>
    </w:p>
    <w:p w14:paraId="3157AFA8" w14:textId="77777777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ośrodków ?</w:t>
      </w:r>
    </w:p>
    <w:p w14:paraId="0BFA91B5" w14:textId="77777777" w:rsidR="00FE1958" w:rsidRDefault="008C74DB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26B47FC8" w14:textId="77777777" w:rsidR="00FE1958" w:rsidRPr="00D948A7" w:rsidRDefault="008C74DB">
      <w:pPr>
        <w:pStyle w:val="Normalny1"/>
        <w:spacing w:line="276" w:lineRule="auto"/>
        <w:rPr>
          <w:color w:val="FF000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Zamawiający informuje, iż</w:t>
      </w:r>
      <w:r w:rsidRPr="00D948A7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D948A7">
        <w:rPr>
          <w:rFonts w:ascii="Arial" w:eastAsia="Arial" w:hAnsi="Arial" w:cs="Arial"/>
          <w:color w:val="FF0000"/>
          <w:sz w:val="20"/>
          <w:szCs w:val="20"/>
        </w:rPr>
        <w:t>okres realizacji - do końca 2021 roku jest związany z okresem trwania projektu, Zamawiający przewid</w:t>
      </w:r>
      <w:r w:rsidRPr="00D948A7">
        <w:rPr>
          <w:rFonts w:ascii="Arial" w:eastAsia="Arial" w:hAnsi="Arial" w:cs="Arial"/>
          <w:color w:val="FF0000"/>
          <w:sz w:val="20"/>
          <w:szCs w:val="20"/>
        </w:rPr>
        <w:t>uje, że nagrania ze zwierzętami wymagają czasu i stad termin realizacji przewidziano do końca trwania projektu. Oczywiście realizacja może się zakończyć wcześniej.</w:t>
      </w:r>
      <w:r w:rsidRPr="00D948A7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7596E9E1" w14:textId="77777777" w:rsidR="00FE1958" w:rsidRDefault="00FE1958">
      <w:pPr>
        <w:pStyle w:val="Normalny1"/>
        <w:spacing w:after="0" w:line="276" w:lineRule="auto"/>
        <w:ind w:left="0" w:firstLine="0"/>
      </w:pPr>
    </w:p>
    <w:p w14:paraId="39974EDB" w14:textId="77777777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Powyższe odpowiedzi Zamawiającego na pytania Wykonawcy stanowią integralną część </w:t>
      </w:r>
      <w:r>
        <w:rPr>
          <w:rFonts w:ascii="Arial" w:eastAsia="Arial" w:hAnsi="Arial" w:cs="Arial"/>
          <w:sz w:val="20"/>
          <w:szCs w:val="20"/>
        </w:rPr>
        <w:t>zapytania ofertowego 3/ZO/2020.</w:t>
      </w:r>
    </w:p>
    <w:p w14:paraId="7CB8F39C" w14:textId="77777777" w:rsidR="00FE1958" w:rsidRDefault="00FE1958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5E668F85" w14:textId="77777777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31400BC" wp14:editId="416D0B15">
            <wp:extent cx="4076700" cy="89916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CD83B" w14:textId="3E7FDC59" w:rsidR="00FE1958" w:rsidRDefault="008C74DB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D948A7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.01.2020 r.</w:t>
      </w:r>
    </w:p>
    <w:p w14:paraId="5F200D06" w14:textId="77777777" w:rsidR="00FE1958" w:rsidRDefault="008C74DB">
      <w:pPr>
        <w:pStyle w:val="Normalny1"/>
        <w:spacing w:line="276" w:lineRule="auto"/>
        <w:ind w:left="-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435C9D86" w14:textId="6F44FB28" w:rsidR="00FE1958" w:rsidRPr="00D948A7" w:rsidRDefault="008C74DB" w:rsidP="00D948A7">
      <w:pPr>
        <w:pStyle w:val="Normalny1"/>
        <w:spacing w:line="276" w:lineRule="auto"/>
        <w:ind w:left="-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i podpis upoważnionego przedstawiciela Zamawiającego </w:t>
      </w:r>
      <w:bookmarkStart w:id="0" w:name="_GoBack"/>
      <w:bookmarkEnd w:id="0"/>
    </w:p>
    <w:sectPr w:rsidR="00FE1958" w:rsidRPr="00D948A7">
      <w:headerReference w:type="default" r:id="rId8"/>
      <w:pgSz w:w="11906" w:h="16838"/>
      <w:pgMar w:top="5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EB603" w14:textId="77777777" w:rsidR="008C74DB" w:rsidRDefault="008C74DB">
      <w:pPr>
        <w:spacing w:after="0" w:line="240" w:lineRule="auto"/>
      </w:pPr>
      <w:r>
        <w:separator/>
      </w:r>
    </w:p>
  </w:endnote>
  <w:endnote w:type="continuationSeparator" w:id="0">
    <w:p w14:paraId="1AE3D4A3" w14:textId="77777777" w:rsidR="008C74DB" w:rsidRDefault="008C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C8DA2" w14:textId="77777777" w:rsidR="008C74DB" w:rsidRDefault="008C74DB">
      <w:pPr>
        <w:spacing w:after="0" w:line="240" w:lineRule="auto"/>
      </w:pPr>
      <w:r>
        <w:separator/>
      </w:r>
    </w:p>
  </w:footnote>
  <w:footnote w:type="continuationSeparator" w:id="0">
    <w:p w14:paraId="473435C4" w14:textId="77777777" w:rsidR="008C74DB" w:rsidRDefault="008C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92E2" w14:textId="77777777" w:rsidR="00FE1958" w:rsidRDefault="008C74DB">
    <w:pPr>
      <w:pStyle w:val="Normalny1"/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114300" distR="114300" simplePos="0" relativeHeight="4" behindDoc="1" locked="0" layoutInCell="1" allowOverlap="1" wp14:anchorId="380A69F3" wp14:editId="028F4EF8">
          <wp:simplePos x="0" y="0"/>
          <wp:positionH relativeFrom="margin">
            <wp:posOffset>1270</wp:posOffset>
          </wp:positionH>
          <wp:positionV relativeFrom="paragraph">
            <wp:posOffset>325755</wp:posOffset>
          </wp:positionV>
          <wp:extent cx="5760720" cy="747395"/>
          <wp:effectExtent l="0" t="0" r="0" b="0"/>
          <wp:wrapTopAndBottom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58"/>
    <w:rsid w:val="008C74DB"/>
    <w:rsid w:val="00D948A7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DF96"/>
  <w15:docId w15:val="{86188E98-D28C-4E38-B1A3-37F6D9E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AAE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1"/>
    <w:link w:val="Nagwek2Znak"/>
    <w:qFormat/>
    <w:rsid w:val="00F87AAE"/>
    <w:pPr>
      <w:keepNext/>
      <w:keepLines/>
      <w:spacing w:after="13" w:line="259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F87AAE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035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0353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752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D58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ListLabel1">
    <w:name w:val="ListLabel 1"/>
    <w:qFormat/>
    <w:rPr>
      <w:rFonts w:ascii="Arial" w:eastAsia="Arial" w:hAnsi="Arial" w:cs="Arial"/>
      <w:b w:val="0"/>
      <w:sz w:val="20"/>
      <w:szCs w:val="2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rsid w:val="00F87AAE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596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dc:description/>
  <cp:lastModifiedBy>Andrzej Pobiedziński</cp:lastModifiedBy>
  <cp:revision>6</cp:revision>
  <dcterms:created xsi:type="dcterms:W3CDTF">2020-01-14T23:14:00Z</dcterms:created>
  <dcterms:modified xsi:type="dcterms:W3CDTF">2020-01-15T09:52:00Z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