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A1D0B" w14:textId="77777777" w:rsidR="00F71D9B" w:rsidRDefault="00F71D9B" w:rsidP="00F71D9B">
      <w:pPr>
        <w:spacing w:after="13" w:line="240" w:lineRule="auto"/>
        <w:ind w:left="5979" w:right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Bukwałd, dn. 27.11.2019 r. </w:t>
      </w:r>
    </w:p>
    <w:p w14:paraId="01C913DB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0B5868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W związku z realizacją zadania będącego częścią projektu:</w:t>
      </w:r>
    </w:p>
    <w:p w14:paraId="404B48D4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14:paraId="2335BC97" w14:textId="77777777" w:rsidR="00F71D9B" w:rsidRDefault="00F71D9B" w:rsidP="00F71D9B">
      <w:pPr>
        <w:spacing w:after="0" w:line="240" w:lineRule="auto"/>
        <w:ind w:left="-10" w:right="36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Fundacja Albatros Bukwałd 45a, 11-001 Dywity, KRS 0000263522, NIP 7393574717, REGON 280150768, </w:t>
      </w:r>
      <w:hyperlink r:id="rId6">
        <w:r w:rsidRPr="00C40AC9">
          <w:rPr>
            <w:rFonts w:ascii="Arial" w:eastAsia="Arial" w:hAnsi="Arial" w:cs="Arial"/>
            <w:color w:val="00000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, 664 173 828, 664 950 458 ogłasza:</w:t>
      </w:r>
    </w:p>
    <w:p w14:paraId="5F90C2F2" w14:textId="77777777" w:rsidR="00F71D9B" w:rsidRDefault="00F71D9B" w:rsidP="00F71D9B">
      <w:pPr>
        <w:spacing w:after="0" w:line="240" w:lineRule="auto"/>
        <w:ind w:left="-10" w:right="36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93B2CD" w14:textId="77777777" w:rsidR="00F71D9B" w:rsidRDefault="00F71D9B" w:rsidP="00F71D9B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ZAPYTANIE OFERTOWE</w:t>
      </w:r>
    </w:p>
    <w:p w14:paraId="703F4A19" w14:textId="77777777" w:rsidR="00F71D9B" w:rsidRPr="00F71D9B" w:rsidRDefault="00F71D9B" w:rsidP="00F71D9B">
      <w:pPr>
        <w:spacing w:after="15" w:line="240" w:lineRule="auto"/>
        <w:ind w:left="-10" w:hanging="1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na „</w:t>
      </w:r>
      <w:r w:rsidRPr="00F71D9B">
        <w:rPr>
          <w:rFonts w:ascii="Arial" w:eastAsia="Arial" w:hAnsi="Arial" w:cs="Arial"/>
          <w:b/>
          <w:sz w:val="20"/>
          <w:szCs w:val="20"/>
        </w:rPr>
        <w:t xml:space="preserve">Opracowanie i przeprowadzenie prezentacji w ramach III Międzynarodowej konferencji SYMBIOSIS na temat działalności ośrodków rehabilitacji zwierząt w Polsce, </w:t>
      </w:r>
    </w:p>
    <w:p w14:paraId="470A82F0" w14:textId="06A32640" w:rsidR="00F71D9B" w:rsidRDefault="00F71D9B" w:rsidP="00F71D9B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D9B">
        <w:rPr>
          <w:rFonts w:ascii="Arial" w:eastAsia="Arial" w:hAnsi="Arial" w:cs="Arial"/>
          <w:b/>
          <w:sz w:val="20"/>
          <w:szCs w:val="20"/>
        </w:rPr>
        <w:t>8-9 grudnia 201</w:t>
      </w:r>
      <w:r w:rsidR="003E657E">
        <w:rPr>
          <w:rFonts w:ascii="Arial" w:eastAsia="Arial" w:hAnsi="Arial" w:cs="Arial"/>
          <w:b/>
          <w:sz w:val="20"/>
          <w:szCs w:val="20"/>
        </w:rPr>
        <w:t>9</w:t>
      </w:r>
      <w:bookmarkStart w:id="0" w:name="_GoBack"/>
      <w:bookmarkEnd w:id="0"/>
      <w:r w:rsidRPr="00F71D9B">
        <w:rPr>
          <w:rFonts w:ascii="Arial" w:eastAsia="Arial" w:hAnsi="Arial" w:cs="Arial"/>
          <w:b/>
          <w:sz w:val="20"/>
          <w:szCs w:val="20"/>
        </w:rPr>
        <w:t xml:space="preserve"> roku, Uniwersytet Warmińsko-Mazurski w Olsztynie</w:t>
      </w:r>
      <w:r>
        <w:rPr>
          <w:rFonts w:ascii="Arial" w:eastAsia="Arial" w:hAnsi="Arial" w:cs="Arial"/>
          <w:b/>
          <w:color w:val="000000"/>
          <w:sz w:val="20"/>
          <w:szCs w:val="20"/>
        </w:rPr>
        <w:t>”</w:t>
      </w:r>
    </w:p>
    <w:p w14:paraId="794E13B7" w14:textId="77777777" w:rsidR="00F71D9B" w:rsidRDefault="00F71D9B" w:rsidP="00F71D9B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Znak sprawy: 9/ZO/2019</w:t>
      </w:r>
    </w:p>
    <w:p w14:paraId="43574E37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05BD7" w14:textId="77777777" w:rsidR="00F71D9B" w:rsidRDefault="00F71D9B" w:rsidP="00F71D9B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ROZDZIAŁ I</w:t>
      </w:r>
    </w:p>
    <w:p w14:paraId="16B00201" w14:textId="77777777" w:rsidR="00F71D9B" w:rsidRDefault="00F71D9B" w:rsidP="00F71D9B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Opis przedmiotu zamówienia</w:t>
      </w:r>
    </w:p>
    <w:p w14:paraId="79498AFF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1.1. </w:t>
      </w:r>
      <w:r w:rsidRPr="00F71D9B">
        <w:rPr>
          <w:rFonts w:ascii="Arial" w:eastAsia="Arial" w:hAnsi="Arial" w:cs="Arial"/>
          <w:color w:val="000000"/>
          <w:sz w:val="20"/>
          <w:szCs w:val="20"/>
        </w:rPr>
        <w:t>Przedmiotem zamówienia jest: opracowanie i przeprowadzenie prezentacji w ramach IV międzynarodowej konferencji SYMBIOSIS na temat działalności ośrodków rehabilitacji zwierząt w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  <w:r w:rsidRPr="00F71D9B">
        <w:rPr>
          <w:rFonts w:ascii="Arial" w:eastAsia="Arial" w:hAnsi="Arial" w:cs="Arial"/>
          <w:color w:val="000000"/>
          <w:sz w:val="20"/>
          <w:szCs w:val="20"/>
        </w:rPr>
        <w:t>Polsce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Szczegółowy opis przedmiotu zamówienia został przedstawiony w załączniku nr 1 do niniejszego zapytania tj. Opis przedmiotu zamówienia.  </w:t>
      </w:r>
    </w:p>
    <w:p w14:paraId="1566400A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EB38C96" w14:textId="77777777" w:rsidR="00F71D9B" w:rsidRPr="00F71D9B" w:rsidRDefault="00F71D9B" w:rsidP="00F71D9B">
      <w:pPr>
        <w:spacing w:after="15" w:line="240" w:lineRule="auto"/>
        <w:ind w:left="-1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1.2. Przedmiot zamówienia został podzielony na </w:t>
      </w:r>
      <w:r w:rsidRPr="00F71D9B">
        <w:rPr>
          <w:rFonts w:ascii="Arial" w:eastAsia="Arial" w:hAnsi="Arial" w:cs="Arial"/>
          <w:color w:val="000000"/>
          <w:sz w:val="20"/>
          <w:szCs w:val="20"/>
        </w:rPr>
        <w:t xml:space="preserve">zakresie 21 części: </w:t>
      </w:r>
    </w:p>
    <w:p w14:paraId="19251EE0" w14:textId="77777777" w:rsidR="00F71D9B" w:rsidRPr="00F71D9B" w:rsidRDefault="00F71D9B" w:rsidP="00F71D9B">
      <w:pPr>
        <w:spacing w:after="15" w:line="240" w:lineRule="auto"/>
        <w:ind w:left="-1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01E3CAF" w14:textId="77777777" w:rsidR="00F71D9B" w:rsidRPr="00F71D9B" w:rsidRDefault="00F71D9B" w:rsidP="00F71D9B">
      <w:pPr>
        <w:spacing w:after="15" w:line="240" w:lineRule="auto"/>
        <w:ind w:left="-1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71D9B">
        <w:rPr>
          <w:rFonts w:ascii="Arial" w:eastAsia="Arial" w:hAnsi="Arial" w:cs="Arial"/>
          <w:color w:val="000000"/>
          <w:sz w:val="20"/>
          <w:szCs w:val="20"/>
        </w:rPr>
        <w:t>Część nr 1: Etyczne aspekty funkcjonowania ośrodków rehabilitacji zwierząt.</w:t>
      </w:r>
    </w:p>
    <w:p w14:paraId="630AE016" w14:textId="77777777" w:rsidR="00F71D9B" w:rsidRPr="00F71D9B" w:rsidRDefault="00F71D9B" w:rsidP="00F71D9B">
      <w:pPr>
        <w:spacing w:after="15" w:line="240" w:lineRule="auto"/>
        <w:ind w:left="-1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71D9B">
        <w:rPr>
          <w:rFonts w:ascii="Arial" w:eastAsia="Arial" w:hAnsi="Arial" w:cs="Arial"/>
          <w:color w:val="000000"/>
          <w:sz w:val="20"/>
          <w:szCs w:val="20"/>
        </w:rPr>
        <w:t>Część nr 2: Prześladowanie zwierzęcych neobiontów (zwłaszcza tzw. inwazyjnych)</w:t>
      </w:r>
    </w:p>
    <w:p w14:paraId="33439604" w14:textId="77777777" w:rsidR="00F71D9B" w:rsidRPr="00F71D9B" w:rsidRDefault="00F71D9B" w:rsidP="00F71D9B">
      <w:pPr>
        <w:spacing w:after="15" w:line="240" w:lineRule="auto"/>
        <w:ind w:left="-1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71D9B">
        <w:rPr>
          <w:rFonts w:ascii="Arial" w:eastAsia="Arial" w:hAnsi="Arial" w:cs="Arial"/>
          <w:color w:val="000000"/>
          <w:sz w:val="20"/>
          <w:szCs w:val="20"/>
        </w:rPr>
        <w:t>Część nr 3: Stan biosfery a ochrona gatunkowa zwierząt na świecie /Panel dyskusyjny</w:t>
      </w:r>
    </w:p>
    <w:p w14:paraId="42DEF21E" w14:textId="77777777" w:rsidR="00F71D9B" w:rsidRPr="00F71D9B" w:rsidRDefault="00F71D9B" w:rsidP="00F71D9B">
      <w:pPr>
        <w:spacing w:after="15" w:line="240" w:lineRule="auto"/>
        <w:ind w:left="-1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71D9B">
        <w:rPr>
          <w:rFonts w:ascii="Arial" w:eastAsia="Arial" w:hAnsi="Arial" w:cs="Arial"/>
          <w:color w:val="000000"/>
          <w:sz w:val="20"/>
          <w:szCs w:val="20"/>
        </w:rPr>
        <w:t>Część nr 4: Niech żyją – podsumowanie dotychczasowych działań w ramach kampanii</w:t>
      </w:r>
    </w:p>
    <w:p w14:paraId="7DFB3A7E" w14:textId="77777777" w:rsidR="00F71D9B" w:rsidRPr="00F71D9B" w:rsidRDefault="00F71D9B" w:rsidP="00F71D9B">
      <w:pPr>
        <w:spacing w:after="15" w:line="240" w:lineRule="auto"/>
        <w:ind w:left="-1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71D9B">
        <w:rPr>
          <w:rFonts w:ascii="Arial" w:eastAsia="Arial" w:hAnsi="Arial" w:cs="Arial"/>
          <w:color w:val="000000"/>
          <w:sz w:val="20"/>
          <w:szCs w:val="20"/>
        </w:rPr>
        <w:t>Część nr 5: Szklane pułapki – jedna z najistotniejszych przyczyn śmiertelności ptaków dzikich na świecie</w:t>
      </w:r>
    </w:p>
    <w:p w14:paraId="29FFEC8F" w14:textId="77777777" w:rsidR="00F71D9B" w:rsidRPr="00F71D9B" w:rsidRDefault="00F71D9B" w:rsidP="00F71D9B">
      <w:pPr>
        <w:spacing w:after="15" w:line="240" w:lineRule="auto"/>
        <w:ind w:left="-1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71D9B">
        <w:rPr>
          <w:rFonts w:ascii="Arial" w:eastAsia="Arial" w:hAnsi="Arial" w:cs="Arial"/>
          <w:color w:val="000000"/>
          <w:sz w:val="20"/>
          <w:szCs w:val="20"/>
        </w:rPr>
        <w:t>Część nr 6: Analiza wybranych aspektów prawnych obowiązujących w działalności ośrodków rehabilitacji zwierząt w Polsce</w:t>
      </w:r>
    </w:p>
    <w:p w14:paraId="5A22FC4B" w14:textId="77777777" w:rsidR="00F71D9B" w:rsidRPr="00F71D9B" w:rsidRDefault="00F71D9B" w:rsidP="00F71D9B">
      <w:pPr>
        <w:spacing w:after="15" w:line="240" w:lineRule="auto"/>
        <w:ind w:left="-1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71D9B">
        <w:rPr>
          <w:rFonts w:ascii="Arial" w:eastAsia="Arial" w:hAnsi="Arial" w:cs="Arial"/>
          <w:color w:val="000000"/>
          <w:sz w:val="20"/>
          <w:szCs w:val="20"/>
        </w:rPr>
        <w:t>Część nr 7: Nowe zagrożenia dla zwierząt dzikich – promieniowanie elektromagnetyczne</w:t>
      </w:r>
    </w:p>
    <w:p w14:paraId="0B35BAFE" w14:textId="77777777" w:rsidR="00F71D9B" w:rsidRPr="00F71D9B" w:rsidRDefault="00F71D9B" w:rsidP="00F71D9B">
      <w:pPr>
        <w:spacing w:after="15" w:line="240" w:lineRule="auto"/>
        <w:ind w:left="-1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71D9B">
        <w:rPr>
          <w:rFonts w:ascii="Arial" w:eastAsia="Arial" w:hAnsi="Arial" w:cs="Arial"/>
          <w:color w:val="000000"/>
          <w:sz w:val="20"/>
          <w:szCs w:val="20"/>
        </w:rPr>
        <w:t>Część nr 8:  Oftalmologia ptaków dzikich</w:t>
      </w:r>
    </w:p>
    <w:p w14:paraId="27534B69" w14:textId="77777777" w:rsidR="00F71D9B" w:rsidRPr="00F71D9B" w:rsidRDefault="00F71D9B" w:rsidP="00F71D9B">
      <w:pPr>
        <w:spacing w:after="15" w:line="240" w:lineRule="auto"/>
        <w:ind w:left="-1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71D9B">
        <w:rPr>
          <w:rFonts w:ascii="Arial" w:eastAsia="Arial" w:hAnsi="Arial" w:cs="Arial"/>
          <w:color w:val="000000"/>
          <w:sz w:val="20"/>
          <w:szCs w:val="20"/>
        </w:rPr>
        <w:t>Część nr 9:Ortopedia i obrazowanie u dzikich ptaków</w:t>
      </w:r>
    </w:p>
    <w:p w14:paraId="4180CA45" w14:textId="77777777" w:rsidR="00F71D9B" w:rsidRPr="00F71D9B" w:rsidRDefault="00F71D9B" w:rsidP="00F71D9B">
      <w:pPr>
        <w:spacing w:after="15" w:line="240" w:lineRule="auto"/>
        <w:ind w:left="-1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71D9B">
        <w:rPr>
          <w:rFonts w:ascii="Arial" w:eastAsia="Arial" w:hAnsi="Arial" w:cs="Arial"/>
          <w:color w:val="000000"/>
          <w:sz w:val="20"/>
          <w:szCs w:val="20"/>
        </w:rPr>
        <w:t>Część nr 10: Zaraza olejowa - postępowanie lecznicze i organizacja akcji ratunkowych</w:t>
      </w:r>
    </w:p>
    <w:p w14:paraId="04DC8BB7" w14:textId="77777777" w:rsidR="00F71D9B" w:rsidRPr="00F71D9B" w:rsidRDefault="00F71D9B" w:rsidP="00F71D9B">
      <w:pPr>
        <w:spacing w:after="15" w:line="240" w:lineRule="auto"/>
        <w:ind w:left="-1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71D9B">
        <w:rPr>
          <w:rFonts w:ascii="Arial" w:eastAsia="Arial" w:hAnsi="Arial" w:cs="Arial"/>
          <w:color w:val="000000"/>
          <w:sz w:val="20"/>
          <w:szCs w:val="20"/>
        </w:rPr>
        <w:t>Część nr 11: Praktyczne aspekty rehabilitacji dzięciołów</w:t>
      </w:r>
    </w:p>
    <w:p w14:paraId="1BE8AC5F" w14:textId="77777777" w:rsidR="00F71D9B" w:rsidRPr="00F71D9B" w:rsidRDefault="00F71D9B" w:rsidP="00F71D9B">
      <w:pPr>
        <w:spacing w:after="15" w:line="240" w:lineRule="auto"/>
        <w:ind w:left="-1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71D9B">
        <w:rPr>
          <w:rFonts w:ascii="Arial" w:eastAsia="Arial" w:hAnsi="Arial" w:cs="Arial"/>
          <w:color w:val="000000"/>
          <w:sz w:val="20"/>
          <w:szCs w:val="20"/>
        </w:rPr>
        <w:t>Część nr 12: Sanktuaria dla zwierząt w Polsce i na świecie</w:t>
      </w:r>
    </w:p>
    <w:p w14:paraId="48297787" w14:textId="77777777" w:rsidR="00F71D9B" w:rsidRPr="00F71D9B" w:rsidRDefault="00F71D9B" w:rsidP="00F71D9B">
      <w:pPr>
        <w:spacing w:after="15" w:line="240" w:lineRule="auto"/>
        <w:ind w:left="-1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71D9B">
        <w:rPr>
          <w:rFonts w:ascii="Arial" w:eastAsia="Arial" w:hAnsi="Arial" w:cs="Arial"/>
          <w:color w:val="000000"/>
          <w:sz w:val="20"/>
          <w:szCs w:val="20"/>
        </w:rPr>
        <w:t>Część nr 13:  Obrazowanie rtg u ptaków i gadów</w:t>
      </w:r>
    </w:p>
    <w:p w14:paraId="79DB46AA" w14:textId="77777777" w:rsidR="00F71D9B" w:rsidRPr="00F71D9B" w:rsidRDefault="00F71D9B" w:rsidP="00F71D9B">
      <w:pPr>
        <w:spacing w:after="15" w:line="240" w:lineRule="auto"/>
        <w:ind w:left="-1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71D9B">
        <w:rPr>
          <w:rFonts w:ascii="Arial" w:eastAsia="Arial" w:hAnsi="Arial" w:cs="Arial"/>
          <w:color w:val="000000"/>
          <w:sz w:val="20"/>
          <w:szCs w:val="20"/>
        </w:rPr>
        <w:t>Część nr 14: Teoria Yin/Yang i teoria pięciu przemian – zastosowanie w diagnostyce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71D9B">
        <w:rPr>
          <w:rFonts w:ascii="Arial" w:eastAsia="Arial" w:hAnsi="Arial" w:cs="Arial"/>
          <w:color w:val="000000"/>
          <w:sz w:val="20"/>
          <w:szCs w:val="20"/>
        </w:rPr>
        <w:t>i leczeniu zwierząt</w:t>
      </w:r>
    </w:p>
    <w:p w14:paraId="6C32D2AE" w14:textId="77777777" w:rsidR="00F71D9B" w:rsidRPr="00F71D9B" w:rsidRDefault="00F71D9B" w:rsidP="00F71D9B">
      <w:pPr>
        <w:spacing w:after="15" w:line="240" w:lineRule="auto"/>
        <w:ind w:left="-1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71D9B">
        <w:rPr>
          <w:rFonts w:ascii="Arial" w:eastAsia="Arial" w:hAnsi="Arial" w:cs="Arial"/>
          <w:color w:val="000000"/>
          <w:sz w:val="20"/>
          <w:szCs w:val="20"/>
        </w:rPr>
        <w:t xml:space="preserve">Część nr 15: Ptasia Straż – 2 lata doświadczeń </w:t>
      </w:r>
    </w:p>
    <w:p w14:paraId="74C93ED7" w14:textId="77777777" w:rsidR="00F71D9B" w:rsidRPr="00F71D9B" w:rsidRDefault="00F71D9B" w:rsidP="00F71D9B">
      <w:pPr>
        <w:spacing w:after="15" w:line="240" w:lineRule="auto"/>
        <w:ind w:left="-1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71D9B"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 w:rsidRPr="00F71D9B">
        <w:rPr>
          <w:rFonts w:ascii="Arial" w:eastAsia="Arial" w:hAnsi="Arial" w:cs="Arial"/>
          <w:color w:val="000000"/>
          <w:sz w:val="20"/>
          <w:szCs w:val="20"/>
        </w:rPr>
        <w:t>ęść nr 16: Zatrucia u ptaków drapieżnych - podsumowanie badań w Polsce</w:t>
      </w:r>
    </w:p>
    <w:p w14:paraId="677CB204" w14:textId="77777777" w:rsidR="00F71D9B" w:rsidRPr="00F71D9B" w:rsidRDefault="00F71D9B" w:rsidP="00F71D9B">
      <w:pPr>
        <w:spacing w:after="15" w:line="240" w:lineRule="auto"/>
        <w:ind w:left="-1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71D9B">
        <w:rPr>
          <w:rFonts w:ascii="Arial" w:eastAsia="Arial" w:hAnsi="Arial" w:cs="Arial"/>
          <w:color w:val="000000"/>
          <w:sz w:val="20"/>
          <w:szCs w:val="20"/>
        </w:rPr>
        <w:t>Część nr 17: Wpływ pola elektromagnetycznego na organizmy żywe</w:t>
      </w:r>
    </w:p>
    <w:p w14:paraId="35C643A8" w14:textId="77777777" w:rsidR="00F71D9B" w:rsidRPr="00F71D9B" w:rsidRDefault="00F71D9B" w:rsidP="00F71D9B">
      <w:pPr>
        <w:spacing w:after="15" w:line="240" w:lineRule="auto"/>
        <w:ind w:left="-1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71D9B">
        <w:rPr>
          <w:rFonts w:ascii="Arial" w:eastAsia="Arial" w:hAnsi="Arial" w:cs="Arial"/>
          <w:color w:val="000000"/>
          <w:sz w:val="20"/>
          <w:szCs w:val="20"/>
        </w:rPr>
        <w:t xml:space="preserve">Część nr 18: Odpowiedzialna terrarystyka i interwencje dotyczące gadów </w:t>
      </w:r>
    </w:p>
    <w:p w14:paraId="121E55B5" w14:textId="77777777" w:rsidR="00F71D9B" w:rsidRPr="00F71D9B" w:rsidRDefault="00F71D9B" w:rsidP="00F71D9B">
      <w:pPr>
        <w:spacing w:after="15" w:line="240" w:lineRule="auto"/>
        <w:ind w:left="-1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71D9B">
        <w:rPr>
          <w:rFonts w:ascii="Arial" w:eastAsia="Arial" w:hAnsi="Arial" w:cs="Arial"/>
          <w:color w:val="000000"/>
          <w:sz w:val="20"/>
          <w:szCs w:val="20"/>
        </w:rPr>
        <w:t xml:space="preserve">Część nr 19: Choroby gadów </w:t>
      </w:r>
    </w:p>
    <w:p w14:paraId="30CAB3C8" w14:textId="77777777" w:rsidR="00F71D9B" w:rsidRPr="00F71D9B" w:rsidRDefault="00F71D9B" w:rsidP="00F71D9B">
      <w:pPr>
        <w:spacing w:after="15" w:line="240" w:lineRule="auto"/>
        <w:ind w:left="-1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71D9B">
        <w:rPr>
          <w:rFonts w:ascii="Arial" w:eastAsia="Arial" w:hAnsi="Arial" w:cs="Arial"/>
          <w:color w:val="000000"/>
          <w:sz w:val="20"/>
          <w:szCs w:val="20"/>
        </w:rPr>
        <w:t>Część nr 20: Problemy niedźwiedzia brunatnego w Polsce i na świecie</w:t>
      </w:r>
    </w:p>
    <w:p w14:paraId="6B5FCDE1" w14:textId="77777777" w:rsidR="00F71D9B" w:rsidRPr="00F71D9B" w:rsidRDefault="00F71D9B" w:rsidP="00F71D9B">
      <w:pPr>
        <w:spacing w:after="15" w:line="240" w:lineRule="auto"/>
        <w:ind w:left="-1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71D9B">
        <w:rPr>
          <w:rFonts w:ascii="Arial" w:eastAsia="Arial" w:hAnsi="Arial" w:cs="Arial"/>
          <w:color w:val="000000"/>
          <w:sz w:val="20"/>
          <w:szCs w:val="20"/>
        </w:rPr>
        <w:t>Część nr 21: Aktualne doniesienia ze świata – przegląd najnowszej literatury branżowej</w:t>
      </w:r>
    </w:p>
    <w:p w14:paraId="556A22DA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C7F79C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1.3. </w:t>
      </w:r>
      <w:r w:rsidRPr="00F71D9B">
        <w:rPr>
          <w:rFonts w:ascii="Arial" w:eastAsia="Arial" w:hAnsi="Arial" w:cs="Arial"/>
          <w:color w:val="000000"/>
          <w:sz w:val="20"/>
          <w:szCs w:val="20"/>
        </w:rPr>
        <w:t xml:space="preserve">Kod CPV: </w:t>
      </w:r>
      <w:r w:rsidR="00EF761A">
        <w:rPr>
          <w:rFonts w:ascii="Arial" w:eastAsia="Arial" w:hAnsi="Arial" w:cs="Arial"/>
          <w:color w:val="000000"/>
          <w:sz w:val="20"/>
          <w:szCs w:val="20"/>
        </w:rPr>
        <w:t>80500000-9</w:t>
      </w:r>
    </w:p>
    <w:p w14:paraId="09730387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5AFC15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1.4. Zamawiający dopuszcza składania ofert częściowych. Wykonawca może złożyć ofertę na jedną bądź większą ilość części. Zamawiający nie dopuszcza ofert wariantowych.</w:t>
      </w:r>
    </w:p>
    <w:p w14:paraId="69856148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F1F514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1.5. Termin i miejsce realizacji zamówienia: </w:t>
      </w:r>
    </w:p>
    <w:p w14:paraId="2953C5A7" w14:textId="77777777" w:rsidR="00F71D9B" w:rsidRPr="00C722B5" w:rsidRDefault="00F71D9B" w:rsidP="00F71D9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1.</w:t>
      </w:r>
      <w:r w:rsidR="004A1040">
        <w:rPr>
          <w:rFonts w:ascii="Arial" w:eastAsia="Arial" w:hAnsi="Arial" w:cs="Arial"/>
          <w:sz w:val="20"/>
          <w:szCs w:val="20"/>
        </w:rPr>
        <w:t>5</w:t>
      </w:r>
      <w:r w:rsidRPr="00C722B5">
        <w:rPr>
          <w:rFonts w:ascii="Arial" w:eastAsia="Arial" w:hAnsi="Arial" w:cs="Arial"/>
          <w:sz w:val="20"/>
          <w:szCs w:val="20"/>
        </w:rPr>
        <w:t xml:space="preserve">.1. Miejsce i termin realizacji zamówienia: </w:t>
      </w:r>
      <w:r w:rsidRPr="00F71D9B">
        <w:rPr>
          <w:rFonts w:ascii="Arial" w:eastAsia="Arial" w:hAnsi="Arial" w:cs="Arial"/>
          <w:sz w:val="20"/>
          <w:szCs w:val="20"/>
        </w:rPr>
        <w:t>8-9 grudnia 2018 roku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Pr="00C722B5">
        <w:rPr>
          <w:rFonts w:ascii="Arial" w:eastAsia="Arial" w:hAnsi="Arial" w:cs="Arial"/>
          <w:sz w:val="20"/>
          <w:szCs w:val="20"/>
        </w:rPr>
        <w:t>Wydzia</w:t>
      </w:r>
      <w:r>
        <w:rPr>
          <w:rFonts w:ascii="Arial" w:eastAsia="Arial" w:hAnsi="Arial" w:cs="Arial"/>
          <w:sz w:val="20"/>
          <w:szCs w:val="20"/>
        </w:rPr>
        <w:t>ł</w:t>
      </w:r>
      <w:r w:rsidRPr="00C722B5">
        <w:rPr>
          <w:rFonts w:ascii="Arial" w:eastAsia="Arial" w:hAnsi="Arial" w:cs="Arial"/>
          <w:sz w:val="20"/>
          <w:szCs w:val="20"/>
        </w:rPr>
        <w:t xml:space="preserve"> Humanistyczny Uniwersytetu Warmińsko-Mazurskiego w Olsztynie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0DD252CA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ECEEC" w14:textId="77777777" w:rsidR="00F71D9B" w:rsidRDefault="00F71D9B" w:rsidP="00F71D9B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ROZDZIAŁ II</w:t>
      </w:r>
    </w:p>
    <w:p w14:paraId="2B150EC6" w14:textId="77777777" w:rsidR="00F71D9B" w:rsidRDefault="00F71D9B" w:rsidP="00F71D9B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Warunki udziału w postępowaniu</w:t>
      </w:r>
    </w:p>
    <w:p w14:paraId="61E49001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2.1. O udzielenie zamówienia mogą ubiegać się Wykonawcy, którzy: </w:t>
      </w:r>
    </w:p>
    <w:p w14:paraId="18755A8C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2.1.1. spełniają warunki udziału w postępowaniu określone poniżej:</w:t>
      </w:r>
    </w:p>
    <w:p w14:paraId="691F5AB7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E7FE9C" w14:textId="77777777" w:rsidR="00F71D9B" w:rsidRDefault="00F71D9B" w:rsidP="00F71D9B">
      <w:pPr>
        <w:spacing w:after="15" w:line="240" w:lineRule="auto"/>
        <w:ind w:left="-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2.2. </w:t>
      </w:r>
      <w:r w:rsidRPr="00CC5BF7">
        <w:rPr>
          <w:rFonts w:ascii="Arial" w:eastAsia="Arial" w:hAnsi="Arial" w:cs="Arial"/>
          <w:color w:val="000000"/>
          <w:sz w:val="20"/>
          <w:szCs w:val="20"/>
        </w:rPr>
        <w:t>Posiadanie kompetencji lub uprawnień do prowadzenia określonej działalności zawodowej</w:t>
      </w:r>
      <w:r>
        <w:rPr>
          <w:rFonts w:ascii="Arial" w:eastAsia="Arial" w:hAnsi="Arial" w:cs="Arial"/>
          <w:color w:val="000000"/>
          <w:sz w:val="20"/>
          <w:szCs w:val="20"/>
        </w:rPr>
        <w:t>, o ile wynika to z odrębnych przepisów - Zamawiający nie precyzuje w powyższym zakresie żadnych wymagań, których spełnianie Wykonawca zobowiązany jest wykazać w sposób szczególny.</w:t>
      </w:r>
    </w:p>
    <w:p w14:paraId="491FA899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93CE38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2.3. </w:t>
      </w:r>
      <w:r w:rsidRPr="00CC5BF7">
        <w:rPr>
          <w:rFonts w:ascii="Arial" w:eastAsia="Arial" w:hAnsi="Arial" w:cs="Arial"/>
          <w:color w:val="000000"/>
          <w:sz w:val="20"/>
          <w:szCs w:val="20"/>
        </w:rPr>
        <w:t>Wymagania w zakresie sytuacji finansowej lub ekonomicznej Wykonawców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Zamawiający nie precyzuje w powyższym zakresie żadnych wymagań, których spełnianie Wykonawca zobowiązany jest wykazać w sposób szczególny. </w:t>
      </w:r>
    </w:p>
    <w:p w14:paraId="675B35F9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32866C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2.4. </w:t>
      </w:r>
      <w:r w:rsidRPr="00CC5BF7">
        <w:rPr>
          <w:rFonts w:ascii="Arial" w:eastAsia="Arial" w:hAnsi="Arial" w:cs="Arial"/>
          <w:color w:val="000000"/>
          <w:sz w:val="20"/>
          <w:szCs w:val="20"/>
        </w:rPr>
        <w:t>Wymagania w zakresie zdolności technicznej lub zawodowej Wykonawców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</w:t>
      </w:r>
      <w:r w:rsidRPr="00BA5114">
        <w:rPr>
          <w:rFonts w:ascii="Arial" w:eastAsia="Arial" w:hAnsi="Arial" w:cs="Arial"/>
          <w:color w:val="000000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14:paraId="7A5BA576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E7A3F8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2.5. Przy ocenie spełnienia warunków udziału w postępowaniu Zamawiający stosuje zasadę: spełnia/nie spełnia. </w:t>
      </w:r>
    </w:p>
    <w:p w14:paraId="598A1D8F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9CE732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2.6. O udzielenie zamówienia mogą ubiegać się również Wykonawcy z innych państw. Wykonawcy zagraniczni powinni wówczas przedłożyć wszystkie wymagane załączniki.</w:t>
      </w:r>
    </w:p>
    <w:p w14:paraId="785E2062" w14:textId="77777777" w:rsidR="00F71D9B" w:rsidRDefault="00F71D9B" w:rsidP="00F71D9B">
      <w:pPr>
        <w:spacing w:after="15" w:line="240" w:lineRule="auto"/>
        <w:ind w:left="-10" w:hanging="1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E0D4AC8" w14:textId="77777777" w:rsidR="00F71D9B" w:rsidRDefault="00F71D9B" w:rsidP="00F71D9B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ROZDZIAŁ III</w:t>
      </w:r>
    </w:p>
    <w:p w14:paraId="6EFACC2C" w14:textId="77777777" w:rsidR="00F71D9B" w:rsidRDefault="00F71D9B" w:rsidP="00F71D9B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Wykluczenie Wykonawcy</w:t>
      </w:r>
    </w:p>
    <w:p w14:paraId="267794F2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3.1. O udzielenie zamówienia mogą ubiegać się Wykonawcy, którzy: </w:t>
      </w:r>
    </w:p>
    <w:p w14:paraId="5499BD30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3.1.1. nie podlegają wykluczeniu (art. 57 ust. 1 i 2 Dyrektywy 2014/24/UE) tj.: nie został wobec Wykonawcy wydany prawomocny wyrok z powodu dopuszczenia się jednego z następujących czynów:</w:t>
      </w:r>
    </w:p>
    <w:p w14:paraId="28FBB9E6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a) udziału w organizacji przestępczej, zgodnie z definicją takiej organizacji zawarta w art. 2 decyzji ramowej Rady 2008/841/WSiSW z dnia 24 października 2008 r. w sprawie zwalczania przestępczości zorganizowanej (Dz.U. L 300 z 11.11.2008, s. 42);</w:t>
      </w:r>
    </w:p>
    <w:p w14:paraId="5C176FC4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b) korupcji, zgodnie z definicja zawarta w art. 3 Konwencji w sprawie zwalczania korupcji urzędników Wspólnot Europejskich i urzędników państw członkowskich Unii Europejskiej (Dz.U. L 195 z 25.6.1997, s. 1) i art. 2 ust. 1 decyzji ramowej Rady 2003/568/WSiSW (Decyzja ramowa Rady 2003/568/WSISW z dnia 22 lipca 2003 r. w sprawie zwalczania korupcji w sektorze prywatnym, Dz.U. L 192 z 31.7.2003, s. 54), jak również korupcji zdefiniowanej w prawie krajowym instytucji Zamawiającej lub Wykonawcy;</w:t>
      </w:r>
    </w:p>
    <w:p w14:paraId="0A27896C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c) nadużycia finansowego w rozumieniu art. 1 Konwencji w sprawie ochrony „interesów finansowych” Wspólnot Europejskich (Dz.U. L 316 z 27.11.1995, s.48);</w:t>
      </w:r>
    </w:p>
    <w:p w14:paraId="29CFB832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d) przestępstw terrorystycznych lub przestępstw związanych z działalnością terrorystyczną, zgodnie z definicją zawartą odpowiednio w art. 1 i 3 decyzji ramowej Rady 2002/475/WSiSW (Decyzja ramowa Rady z dnia 13 czerwca 2002 r. w sprawie zwalczania terroryzmu, Dz.U. L 164 z 22.6.2002, s. 3), bądź podżegania do popełnienia przestępstwa, pomocnictwa, współsprawstwa lub usiłowania popełnienia przestępstwa, o których mowa w art. 4 tej decyzji ramowej;</w:t>
      </w:r>
    </w:p>
    <w:p w14:paraId="20DA2657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e) prania pieniędzy lub finansowania terroryzmu, zgodnie z definicją zawartą w art. 1 dyrektywy Parlamentu Europejskiego i Rady 2005/60/WE (Dyrektywa 2005/60/WE Parlamentu Europejskiego i Rady z dnia 26 października 2005 r. w sprawie przeciwdziałania korzystaniu z systemu finansowego w celu prania pieniędzy oraz finansowania terroryzmu, Dz.U. L 309 z 25.11.2005, s. 15);</w:t>
      </w:r>
    </w:p>
    <w:p w14:paraId="6BFD98B7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f) pracy dzieci i innych form handlu ludźmi, zgodnie z definicja zawarta w art. 2 dyrektywy Parlamentu Europejskiego i Rady 2011/36/UE (Dyrektywa Parlamentu Europejskiego i Rady 2011/36/UE z dnia 5 kwietnia 2011 r. w sprawie zapobiegania handlowi ludźmi i zwalczania tego procederu oraz ochrony ofiar, Dz.U. L 101 z 15.4.2011, s. 1);</w:t>
      </w:r>
    </w:p>
    <w:p w14:paraId="7AD89EC3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g) nie naruszył obowiązków dotyczących płatności podatków lub opłacenia składek na ubezpieczenie społeczne.</w:t>
      </w:r>
    </w:p>
    <w:p w14:paraId="634F8976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95FFC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3.1.2. Wykonawca podlega wykluczeniu z postępowania z tytułu powiązań kapitałowych lub osobowych z Zamawiającym. Przez powiązania kapitałowe lub osobowe rozumie się wzajemne powiązania między Zamawiającym lub osobami upoważnionymi do zaciągania zobowiązań w jego imieniu lub osobami wykonującymi w imieniu Zamawiającego czynności związane z przygotowaniem i przeprowadzeniem procedury wyboru Wykonawcy, a Wykonawcą, polegające w szczególności na:</w:t>
      </w:r>
    </w:p>
    <w:p w14:paraId="68C44ADE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a) uczestniczeniu w spółce jako wspólnik spółki cywilnej lub spółki osobowej, </w:t>
      </w:r>
    </w:p>
    <w:p w14:paraId="4D791E75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b) posiadaniu co najmniej 10 % udziałów lub akcji,</w:t>
      </w:r>
    </w:p>
    <w:p w14:paraId="3A92595A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c) pełnieniu funkcji członka organu nadzorczego lub zarządzającego, prokurenta, pełnomocnika,</w:t>
      </w:r>
    </w:p>
    <w:p w14:paraId="1B7AAC49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d) pozostawaniu w związku małżeńskim, w stosunku pokrewieństwa lub powinowactwa w linii prostej, pokrewieństwa drugiego stopnia lub powinowactwa drugiego stopnia w linii i bocznej lub w stosunku przysposobienia, opieki lub kurateli.</w:t>
      </w:r>
    </w:p>
    <w:p w14:paraId="4C303726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C08358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3.1.3. Przy ocenie braku podstaw do wykluczenia Wykonawcy Zamawiający stosuje zasadę: spełnia/nie spełnia.</w:t>
      </w:r>
    </w:p>
    <w:p w14:paraId="247BBF4E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6E263" w14:textId="77777777" w:rsidR="00F71D9B" w:rsidRDefault="00F71D9B" w:rsidP="00F71D9B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ROZDZIAŁ IV</w:t>
      </w:r>
    </w:p>
    <w:p w14:paraId="1807BBA5" w14:textId="77777777" w:rsidR="00F71D9B" w:rsidRDefault="00F71D9B" w:rsidP="00F71D9B">
      <w:pPr>
        <w:spacing w:after="0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Wykaz dokumentów jakie należy dołączyć do oferty</w:t>
      </w:r>
    </w:p>
    <w:p w14:paraId="7BB66DF2" w14:textId="77777777" w:rsidR="00F71D9B" w:rsidRPr="00C40AC9" w:rsidRDefault="00F71D9B" w:rsidP="00F71D9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40AC9">
        <w:rPr>
          <w:rFonts w:ascii="Arial" w:eastAsia="Arial" w:hAnsi="Arial" w:cs="Arial"/>
          <w:color w:val="000000"/>
          <w:sz w:val="20"/>
          <w:szCs w:val="20"/>
        </w:rPr>
        <w:t>4.1. Do oferty Wykonawca dołącza Oferty (załącznik nr 2) oraz aktualne na dzień składania ofert oświadczenia w zakresie wskazanym przez Zamawiającego. Informacje zawarte w oświadczeniu stanowią potwierdzenie, że Wykonawca nie podlega wykluczeniu.</w:t>
      </w:r>
    </w:p>
    <w:p w14:paraId="20A4E848" w14:textId="77777777" w:rsidR="00F71D9B" w:rsidRPr="00C40AC9" w:rsidRDefault="00F71D9B" w:rsidP="00F71D9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16FE64C" w14:textId="77777777" w:rsidR="00F71D9B" w:rsidRPr="00C40AC9" w:rsidRDefault="00F71D9B" w:rsidP="00F71D9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40AC9">
        <w:rPr>
          <w:rFonts w:ascii="Arial" w:eastAsia="Arial" w:hAnsi="Arial" w:cs="Arial"/>
          <w:color w:val="000000"/>
          <w:sz w:val="20"/>
          <w:szCs w:val="20"/>
        </w:rPr>
        <w:t>4.2. Do oferty Wykonawca dołącza oświadczenia lub dokumenty potwierdzające:</w:t>
      </w:r>
    </w:p>
    <w:p w14:paraId="6CE2F123" w14:textId="77777777" w:rsidR="00F71D9B" w:rsidRPr="00C40AC9" w:rsidRDefault="00F71D9B" w:rsidP="00F71D9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40AC9">
        <w:rPr>
          <w:rFonts w:ascii="Arial" w:eastAsia="Arial" w:hAnsi="Arial" w:cs="Arial"/>
          <w:color w:val="000000"/>
          <w:sz w:val="20"/>
          <w:szCs w:val="20"/>
        </w:rPr>
        <w:t>4.2.1. Spełnienie warunków udziału w postępowaniu:</w:t>
      </w:r>
    </w:p>
    <w:p w14:paraId="5949AB8C" w14:textId="77777777" w:rsidR="00F71D9B" w:rsidRPr="00C40AC9" w:rsidRDefault="00F71D9B" w:rsidP="00F71D9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40AC9">
        <w:rPr>
          <w:rFonts w:ascii="Arial" w:eastAsia="Arial" w:hAnsi="Arial" w:cs="Arial"/>
          <w:color w:val="000000"/>
          <w:sz w:val="20"/>
          <w:szCs w:val="20"/>
        </w:rPr>
        <w:t xml:space="preserve">- w stosunku do wymagania posiadania kompetencji lub uprawnień do prowadzenia określonej działalności zawodowej, o ile wynika to z odrębnych przepisów, </w:t>
      </w:r>
    </w:p>
    <w:p w14:paraId="7A46FFFC" w14:textId="77777777" w:rsidR="00F71D9B" w:rsidRPr="00C40AC9" w:rsidRDefault="00F71D9B" w:rsidP="00F71D9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40AC9">
        <w:rPr>
          <w:rFonts w:ascii="Arial" w:eastAsia="Arial" w:hAnsi="Arial" w:cs="Arial"/>
          <w:color w:val="000000"/>
          <w:sz w:val="20"/>
          <w:szCs w:val="20"/>
        </w:rPr>
        <w:t>- w zakresie sytuacji finansowej lub ekonomicznej Wykonawców,</w:t>
      </w:r>
    </w:p>
    <w:p w14:paraId="10D7567E" w14:textId="77777777" w:rsidR="00F71D9B" w:rsidRPr="00C40AC9" w:rsidRDefault="00F71D9B" w:rsidP="00F71D9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40AC9">
        <w:rPr>
          <w:rFonts w:ascii="Arial" w:eastAsia="Arial" w:hAnsi="Arial" w:cs="Arial"/>
          <w:color w:val="000000"/>
          <w:sz w:val="20"/>
          <w:szCs w:val="20"/>
        </w:rPr>
        <w:t>- w zakresie zdolności technicznej lub zawodowej Wykonawców:</w:t>
      </w:r>
    </w:p>
    <w:p w14:paraId="301DE1A3" w14:textId="77777777" w:rsidR="00F71D9B" w:rsidRDefault="00F71D9B" w:rsidP="00F71D9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40AC9">
        <w:rPr>
          <w:rFonts w:ascii="Arial" w:eastAsia="Arial" w:hAnsi="Arial" w:cs="Arial"/>
          <w:color w:val="000000"/>
          <w:sz w:val="20"/>
          <w:szCs w:val="20"/>
        </w:rPr>
        <w:t>a) oświadczenie o spełnieniu warunków udziału w postępowaniu (załącznik nr 2 do zapytania),</w:t>
      </w:r>
    </w:p>
    <w:p w14:paraId="0565F718" w14:textId="77777777" w:rsidR="00F71D9B" w:rsidRPr="00C40AC9" w:rsidRDefault="00F71D9B" w:rsidP="00F71D9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40AC9">
        <w:rPr>
          <w:rFonts w:ascii="Arial" w:eastAsia="Arial" w:hAnsi="Arial" w:cs="Arial"/>
          <w:color w:val="000000"/>
          <w:sz w:val="20"/>
          <w:szCs w:val="20"/>
        </w:rPr>
        <w:t>4.2.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 w:rsidRPr="00C40AC9">
        <w:rPr>
          <w:rFonts w:ascii="Arial" w:eastAsia="Arial" w:hAnsi="Arial" w:cs="Arial"/>
          <w:color w:val="000000"/>
          <w:sz w:val="20"/>
          <w:szCs w:val="20"/>
        </w:rPr>
        <w:t xml:space="preserve">. Brak podstaw do wykluczenia: </w:t>
      </w:r>
    </w:p>
    <w:p w14:paraId="33C51522" w14:textId="77777777" w:rsidR="00F71D9B" w:rsidRDefault="00F71D9B" w:rsidP="00F7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C9">
        <w:rPr>
          <w:rFonts w:ascii="Arial" w:eastAsia="Arial" w:hAnsi="Arial" w:cs="Arial"/>
          <w:color w:val="000000"/>
          <w:sz w:val="20"/>
          <w:szCs w:val="20"/>
        </w:rPr>
        <w:t>a) oświadczenie o braku podstaw do wykluczenia z postępowania (załącznik nr 2 do zapytania).</w:t>
      </w:r>
    </w:p>
    <w:p w14:paraId="2AC882C8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94E0CCB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4.3. Pełnomocnictwa do podpisywania oferty i składania ewentualnych wyjaśnień, jeżeli osobą podpisującą nie jest osoba upoważnioną. Pełnomocnictwo jest składane w oryginale lub w formie kopii poświadczonej za zgodność z oryginałem przez notariusza. Pełnomocnik ma obowiązek złożyć wraz z pełnomocnictwem dokument, z którego wynika uprawnienie osób udzielających pełnomocnictwa do reprezentowania podmiotu udzielającego pełnomocnictwa.</w:t>
      </w:r>
    </w:p>
    <w:p w14:paraId="724DB54A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30C727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4.4. Oświadczenia oraz wykaz robót budowlanych, o których mowa powyżej składane są w oryginale. </w:t>
      </w:r>
    </w:p>
    <w:p w14:paraId="2C54F2F8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F9D8BA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4.5. Zamawiający może żądać przedstawienia oryginału lub notarialnie poświadczonej kopii dokumentów, o których mowa w niniejszym rozdziale, innych niż oświadczenia, wyłącznie wtedy, gdy złożona kopia dokumentu jest nieczytelna lub budzi wątpliwości co do jej prawdziwości.</w:t>
      </w:r>
    </w:p>
    <w:p w14:paraId="78FC4018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33C179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4.6. Dokumenty sporządzone w języku obcym są składane wraz z tłumaczeniem na język polski.</w:t>
      </w:r>
    </w:p>
    <w:p w14:paraId="5C91F009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B26222" w14:textId="77777777" w:rsidR="00F71D9B" w:rsidRDefault="00F71D9B" w:rsidP="00F71D9B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ROZDZIAŁ V</w:t>
      </w:r>
    </w:p>
    <w:p w14:paraId="076BAAEA" w14:textId="77777777" w:rsidR="00F71D9B" w:rsidRDefault="00F71D9B" w:rsidP="00F71D9B">
      <w:pPr>
        <w:spacing w:after="0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Kryteria oceny ofert</w:t>
      </w:r>
    </w:p>
    <w:p w14:paraId="48889073" w14:textId="77777777" w:rsidR="00F71D9B" w:rsidRDefault="00F71D9B" w:rsidP="00F71D9B">
      <w:pPr>
        <w:spacing w:after="0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5.1. Przy wyborze najkorzystniejszej oferty spośród ofert niepodlegających odrzuceniu, Zamawiający będzie stosował następujące kryteria:</w:t>
      </w:r>
    </w:p>
    <w:p w14:paraId="3A1A6385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67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0"/>
        <w:gridCol w:w="3412"/>
        <w:gridCol w:w="2863"/>
      </w:tblGrid>
      <w:tr w:rsidR="00F71D9B" w14:paraId="47EC485C" w14:textId="77777777" w:rsidTr="0027321C">
        <w:trPr>
          <w:trHeight w:val="3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168B3B2" w14:textId="77777777" w:rsidR="00F71D9B" w:rsidRDefault="00F71D9B" w:rsidP="00273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8C266FD" w14:textId="77777777" w:rsidR="00F71D9B" w:rsidRDefault="00F71D9B" w:rsidP="00273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4F5E202" w14:textId="77777777" w:rsidR="00F71D9B" w:rsidRDefault="00F71D9B" w:rsidP="00273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Wartość punktowa wagi w %</w:t>
            </w:r>
          </w:p>
        </w:tc>
      </w:tr>
      <w:tr w:rsidR="00F71D9B" w14:paraId="0A26DA75" w14:textId="77777777" w:rsidTr="0027321C">
        <w:trPr>
          <w:trHeight w:val="2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EA0BEE6" w14:textId="77777777" w:rsidR="00F71D9B" w:rsidRDefault="00F71D9B" w:rsidP="00273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07C8505B" w14:textId="77777777" w:rsidR="00F71D9B" w:rsidRDefault="00F71D9B" w:rsidP="00273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Cena brutto oferty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ABF5B86" w14:textId="77777777" w:rsidR="00F71D9B" w:rsidRDefault="00F71D9B" w:rsidP="00273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100 %</w:t>
            </w:r>
          </w:p>
        </w:tc>
      </w:tr>
    </w:tbl>
    <w:p w14:paraId="0F976584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E3678" w14:textId="77777777" w:rsidR="00F71D9B" w:rsidRDefault="00F71D9B" w:rsidP="00F71D9B">
      <w:pPr>
        <w:spacing w:after="0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 = max. 100 pkt</w:t>
      </w:r>
      <w:r>
        <w:rPr>
          <w:rFonts w:ascii="Arial" w:eastAsia="Arial" w:hAnsi="Arial" w:cs="Arial"/>
          <w:color w:val="000000"/>
          <w:sz w:val="20"/>
          <w:szCs w:val="20"/>
        </w:rPr>
        <w:t>: Za podstawę obliczeń przyjęta zostanie cena brutto za zrealizowanie całości zamówienia podana w formularzu oferty. Do określenia liczby punktów uzyskanej przez Wykonawcę za kryterium „Cena brutto oferty” wykorzystany zostanie wzór:</w:t>
      </w:r>
    </w:p>
    <w:p w14:paraId="281C784E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01296" w14:textId="77777777" w:rsidR="00F71D9B" w:rsidRDefault="00F71D9B" w:rsidP="00F71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1D1B11"/>
          <w:sz w:val="18"/>
          <w:szCs w:val="18"/>
        </w:rPr>
        <w:t>C</w:t>
      </w:r>
      <w:r>
        <w:rPr>
          <w:rFonts w:ascii="Arial" w:eastAsia="Arial" w:hAnsi="Arial" w:cs="Arial"/>
          <w:color w:val="1D1B11"/>
          <w:sz w:val="7"/>
          <w:szCs w:val="7"/>
          <w:vertAlign w:val="subscript"/>
        </w:rPr>
        <w:t>min</w:t>
      </w:r>
    </w:p>
    <w:p w14:paraId="201604EC" w14:textId="77777777" w:rsidR="00F71D9B" w:rsidRDefault="00F71D9B" w:rsidP="00F71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1D1B11"/>
          <w:sz w:val="18"/>
          <w:szCs w:val="18"/>
        </w:rPr>
        <w:t>P1</w:t>
      </w:r>
      <w:r>
        <w:rPr>
          <w:rFonts w:ascii="Arial" w:eastAsia="Arial" w:hAnsi="Arial" w:cs="Arial"/>
          <w:color w:val="1D1B11"/>
          <w:sz w:val="18"/>
          <w:szCs w:val="18"/>
        </w:rPr>
        <w:t xml:space="preserve"> = ------------------ x 100</w:t>
      </w:r>
    </w:p>
    <w:p w14:paraId="07C791F4" w14:textId="77777777" w:rsidR="00F71D9B" w:rsidRDefault="00F71D9B" w:rsidP="00F71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1D1B11"/>
          <w:sz w:val="18"/>
          <w:szCs w:val="18"/>
        </w:rPr>
        <w:t>C</w:t>
      </w:r>
      <w:r>
        <w:rPr>
          <w:rFonts w:ascii="Arial" w:eastAsia="Arial" w:hAnsi="Arial" w:cs="Arial"/>
          <w:color w:val="1D1B11"/>
          <w:sz w:val="7"/>
          <w:szCs w:val="7"/>
          <w:vertAlign w:val="subscript"/>
        </w:rPr>
        <w:t>of</w:t>
      </w:r>
    </w:p>
    <w:p w14:paraId="0E36E44F" w14:textId="77777777" w:rsidR="00F71D9B" w:rsidRDefault="00F71D9B" w:rsidP="00F71D9B">
      <w:pPr>
        <w:spacing w:before="240" w:after="0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gdzie:</w:t>
      </w:r>
    </w:p>
    <w:p w14:paraId="6AE153AF" w14:textId="77777777" w:rsidR="00F71D9B" w:rsidRDefault="00F71D9B" w:rsidP="00F71D9B">
      <w:pPr>
        <w:spacing w:after="0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P1: liczba punktów przyznana ofercie badanej za kryterium,</w:t>
      </w:r>
    </w:p>
    <w:p w14:paraId="61544820" w14:textId="77777777" w:rsidR="00F71D9B" w:rsidRDefault="00F71D9B" w:rsidP="00F71D9B">
      <w:pPr>
        <w:spacing w:after="0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7"/>
          <w:szCs w:val="7"/>
          <w:vertAlign w:val="subscript"/>
        </w:rPr>
        <w:t>min</w:t>
      </w:r>
      <w:r>
        <w:rPr>
          <w:rFonts w:ascii="Arial" w:eastAsia="Arial" w:hAnsi="Arial" w:cs="Arial"/>
          <w:color w:val="000000"/>
          <w:sz w:val="20"/>
          <w:szCs w:val="20"/>
        </w:rPr>
        <w:t>: najniższa oferowana cena brutto spośród ofert nie podlegających odrzuceniu,</w:t>
      </w:r>
    </w:p>
    <w:p w14:paraId="795FCEA9" w14:textId="77777777" w:rsidR="00F71D9B" w:rsidRDefault="00F71D9B" w:rsidP="00F71D9B">
      <w:pPr>
        <w:spacing w:after="0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7"/>
          <w:szCs w:val="7"/>
          <w:vertAlign w:val="subscript"/>
        </w:rPr>
        <w:t>of</w:t>
      </w:r>
      <w:r>
        <w:rPr>
          <w:rFonts w:ascii="Arial" w:eastAsia="Arial" w:hAnsi="Arial" w:cs="Arial"/>
          <w:color w:val="000000"/>
          <w:sz w:val="20"/>
          <w:szCs w:val="20"/>
        </w:rPr>
        <w:t>: cena brutto oferty badanej,</w:t>
      </w:r>
    </w:p>
    <w:p w14:paraId="6B881DD5" w14:textId="77777777" w:rsidR="00F71D9B" w:rsidRDefault="00F71D9B" w:rsidP="00F71D9B">
      <w:pPr>
        <w:spacing w:after="0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100: waga punktowa przyznana kryterium.</w:t>
      </w:r>
    </w:p>
    <w:p w14:paraId="5FED58B5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0F9FC" w14:textId="77777777" w:rsidR="00F71D9B" w:rsidRPr="00C40AC9" w:rsidRDefault="00F71D9B" w:rsidP="00F71D9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40AC9"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 w:rsidRPr="00C40AC9">
        <w:rPr>
          <w:rFonts w:ascii="Arial" w:eastAsia="Arial" w:hAnsi="Arial" w:cs="Arial"/>
          <w:color w:val="000000"/>
          <w:sz w:val="20"/>
          <w:szCs w:val="20"/>
        </w:rPr>
        <w:t>. Jeżeli złożono ofertę, której wybór prowadziłby do powstania obowiązku podatkowego zgodnie z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  <w:r w:rsidRPr="00C40AC9">
        <w:rPr>
          <w:rFonts w:ascii="Arial" w:eastAsia="Arial" w:hAnsi="Arial" w:cs="Arial"/>
          <w:color w:val="000000"/>
          <w:sz w:val="20"/>
          <w:szCs w:val="20"/>
        </w:rPr>
        <w:t>przepisami o podatku od towarów i usług w zakresie dotyczącym wewnątrz wspólnotowego nabycia towarów, Zamawiający w celu oceny takiej oferty dolicza do przedstawionej w niej ceny podatek od towarów i usług, który miałby obowiązek wpłacić zgodnie z obowiązującymi przepisami. Wykonawca, składając ofertę, informuje Zamawiającego, czy wybór oferty będzie prowadzić do powstania u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  <w:r w:rsidRPr="00C40AC9">
        <w:rPr>
          <w:rFonts w:ascii="Arial" w:eastAsia="Arial" w:hAnsi="Arial" w:cs="Arial"/>
          <w:color w:val="000000"/>
          <w:sz w:val="20"/>
          <w:szCs w:val="20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14:paraId="1C331769" w14:textId="77777777" w:rsidR="00F71D9B" w:rsidRPr="00C40AC9" w:rsidRDefault="00F71D9B" w:rsidP="00F71D9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F15C8F8" w14:textId="77777777" w:rsidR="00F71D9B" w:rsidRPr="00C40AC9" w:rsidRDefault="00F71D9B" w:rsidP="00F71D9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40AC9"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z w:val="20"/>
          <w:szCs w:val="20"/>
        </w:rPr>
        <w:t>3</w:t>
      </w:r>
      <w:r w:rsidRPr="00C40AC9">
        <w:rPr>
          <w:rFonts w:ascii="Arial" w:eastAsia="Arial" w:hAnsi="Arial" w:cs="Arial"/>
          <w:color w:val="000000"/>
          <w:sz w:val="20"/>
          <w:szCs w:val="20"/>
        </w:rPr>
        <w:t>. We wszystkich obliczeniach stosowanych w celu oceny ofert Zamawiający zastosuje dokładność do drugiego miejsca po przecinku.</w:t>
      </w:r>
    </w:p>
    <w:p w14:paraId="31CBCA48" w14:textId="77777777" w:rsidR="00F71D9B" w:rsidRPr="00C40AC9" w:rsidRDefault="00F71D9B" w:rsidP="00F71D9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21BED1E" w14:textId="77777777" w:rsidR="00F71D9B" w:rsidRPr="00C40AC9" w:rsidRDefault="00F71D9B" w:rsidP="00F71D9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40AC9"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z w:val="20"/>
          <w:szCs w:val="20"/>
        </w:rPr>
        <w:t>4</w:t>
      </w:r>
      <w:r w:rsidRPr="00C40AC9">
        <w:rPr>
          <w:rFonts w:ascii="Arial" w:eastAsia="Arial" w:hAnsi="Arial" w:cs="Arial"/>
          <w:color w:val="000000"/>
          <w:sz w:val="20"/>
          <w:szCs w:val="20"/>
        </w:rPr>
        <w:t xml:space="preserve">. W oparciu o powyższe kryteria Zamawiający obliczy punktację, uzyskaną przez każdą z ofert. Oferta, która uzyska najwyższą liczbę punktów zostanie uznana za najkorzystniejszą, pozostałe oferty zostaną sklasyfikowane zgodnie z ilością uzyskanych punktów. </w:t>
      </w:r>
    </w:p>
    <w:p w14:paraId="3464843F" w14:textId="77777777" w:rsidR="00F71D9B" w:rsidRPr="00C40AC9" w:rsidRDefault="00F71D9B" w:rsidP="00F71D9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F32318B" w14:textId="77777777" w:rsidR="00F71D9B" w:rsidRDefault="00F71D9B" w:rsidP="00F71D9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40AC9"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z w:val="20"/>
          <w:szCs w:val="20"/>
        </w:rPr>
        <w:t>5</w:t>
      </w:r>
      <w:r w:rsidRPr="00C40AC9">
        <w:rPr>
          <w:rFonts w:ascii="Arial" w:eastAsia="Arial" w:hAnsi="Arial" w:cs="Arial"/>
          <w:color w:val="000000"/>
          <w:sz w:val="20"/>
          <w:szCs w:val="20"/>
        </w:rPr>
        <w:t>. Realizacja zamówienia zostanie powierzona Wykonawcy, którego oferta uzyska najwyższą wagę/liczbę punktów.</w:t>
      </w:r>
    </w:p>
    <w:p w14:paraId="13A34E02" w14:textId="77777777" w:rsidR="00F71D9B" w:rsidRDefault="00F71D9B" w:rsidP="00F7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F45227" w14:textId="77777777" w:rsidR="00F71D9B" w:rsidRDefault="00F71D9B" w:rsidP="00F71D9B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ROZDZIAŁ VI</w:t>
      </w:r>
    </w:p>
    <w:p w14:paraId="0A00A18D" w14:textId="77777777" w:rsidR="00F71D9B" w:rsidRDefault="00F71D9B" w:rsidP="00F71D9B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Termin związania ofertą</w:t>
      </w:r>
    </w:p>
    <w:p w14:paraId="5542499B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6.1. Termin związania ofertą wynosi 30 dni.</w:t>
      </w:r>
    </w:p>
    <w:p w14:paraId="6B0E9FAA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102D3A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6.2. Bieg terminu związania ofertą rozpoczyna się wraz z upływem terminu składania ofert.</w:t>
      </w:r>
    </w:p>
    <w:p w14:paraId="26A3D646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00ADA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6.3. Wykonawca samodzielnie lub na wniosek Zamawiającego może przedłużyć termin związania ofertą, z tym że Zamawiający może tylko raz, co najmniej na 3 dni przed upływem terminu związania ofertą zwrócić się do Wykonawców o wyrażenie zgody na przedłużenie tego terminu o oznaczony okres, nie dłuższy jednak niż 60 dni.</w:t>
      </w:r>
    </w:p>
    <w:p w14:paraId="5D8D3BB7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38B253" w14:textId="77777777" w:rsidR="00F71D9B" w:rsidRDefault="00F71D9B" w:rsidP="00F71D9B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ROZDZIAŁ VII</w:t>
      </w:r>
    </w:p>
    <w:p w14:paraId="0565E8A2" w14:textId="77777777" w:rsidR="00F71D9B" w:rsidRDefault="00F71D9B" w:rsidP="00F71D9B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Miejsce, termin i forma złożenia oferty</w:t>
      </w:r>
    </w:p>
    <w:p w14:paraId="61B2F506" w14:textId="1BB31A38" w:rsidR="00F71D9B" w:rsidRDefault="00F71D9B" w:rsidP="00AB2575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7.1. Ofertę należy przesłać w formie skanu na adres e-mail: </w:t>
      </w:r>
      <w:hyperlink r:id="rId7">
        <w:r w:rsidRPr="00F87BCD">
          <w:rPr>
            <w:rFonts w:ascii="Arial" w:eastAsia="Arial" w:hAnsi="Arial" w:cs="Arial"/>
            <w:color w:val="000000"/>
            <w:sz w:val="20"/>
            <w:szCs w:val="20"/>
          </w:rPr>
          <w:t>przetargi@falbatros</w:t>
        </w:r>
        <w:r>
          <w:rPr>
            <w:rFonts w:ascii="Arial" w:eastAsia="Arial" w:hAnsi="Arial" w:cs="Arial"/>
            <w:color w:val="000000"/>
            <w:sz w:val="20"/>
            <w:szCs w:val="20"/>
          </w:rPr>
          <w:t>.pl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lub przesłać listownie na adres: Fundacja Albatros, Bukwałd 45a 11-001 Dywity. Oferta powinna być opisana w temacie wiadomości: OFERTA – dot. </w:t>
      </w:r>
      <w:r w:rsidR="00EF761A">
        <w:rPr>
          <w:rFonts w:ascii="Arial" w:eastAsia="Arial" w:hAnsi="Arial" w:cs="Arial"/>
          <w:color w:val="000000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>/ZO/2019 „</w:t>
      </w:r>
      <w:r w:rsidR="00EF761A" w:rsidRPr="00EF761A">
        <w:rPr>
          <w:rFonts w:ascii="Arial" w:eastAsia="Arial" w:hAnsi="Arial" w:cs="Arial"/>
          <w:color w:val="000000"/>
          <w:sz w:val="20"/>
          <w:szCs w:val="20"/>
        </w:rPr>
        <w:t xml:space="preserve">Opracowanie i przeprowadzenie prezentacji w ramach III Międzynarodowej konferencji SYMBIOSIS na temat </w:t>
      </w:r>
    </w:p>
    <w:p w14:paraId="296EE476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3F5152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7.5. Otwarcie ofert jest jawne.</w:t>
      </w:r>
    </w:p>
    <w:p w14:paraId="41018C84" w14:textId="77777777" w:rsidR="00AB2575" w:rsidRDefault="00AB2575" w:rsidP="00AB2575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1A">
        <w:rPr>
          <w:rFonts w:ascii="Arial" w:eastAsia="Arial" w:hAnsi="Arial" w:cs="Arial"/>
          <w:color w:val="000000"/>
          <w:sz w:val="20"/>
          <w:szCs w:val="20"/>
        </w:rPr>
        <w:t>działalności ośrodków rehabilitacji zwierząt w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  <w:r w:rsidRPr="00EF761A">
        <w:rPr>
          <w:rFonts w:ascii="Arial" w:eastAsia="Arial" w:hAnsi="Arial" w:cs="Arial"/>
          <w:color w:val="000000"/>
          <w:sz w:val="20"/>
          <w:szCs w:val="20"/>
        </w:rPr>
        <w:t>Polsce, 8-9 grudnia 2018 roku, Uniwersytet Warmińsko-Mazurski w Olsztynie”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73788A4D" w14:textId="77777777" w:rsidR="00AB2575" w:rsidRDefault="00AB2575" w:rsidP="00AB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EB0D1" w14:textId="77777777" w:rsidR="00AB2575" w:rsidRDefault="00AB2575" w:rsidP="00AB2575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7.2. Ofertę należy złożyć do dnia 05</w:t>
      </w:r>
      <w:r w:rsidRPr="00EF761A">
        <w:rPr>
          <w:rFonts w:ascii="Arial" w:eastAsia="Arial" w:hAnsi="Arial" w:cs="Arial"/>
          <w:color w:val="000000"/>
          <w:sz w:val="20"/>
          <w:szCs w:val="20"/>
        </w:rPr>
        <w:t>.1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 w:rsidRPr="00EF761A">
        <w:rPr>
          <w:rFonts w:ascii="Arial" w:eastAsia="Arial" w:hAnsi="Arial" w:cs="Arial"/>
          <w:color w:val="000000"/>
          <w:sz w:val="20"/>
          <w:szCs w:val="20"/>
        </w:rPr>
        <w:t>.2019 r.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 godz. 24:00</w:t>
      </w:r>
    </w:p>
    <w:p w14:paraId="35B24414" w14:textId="77777777" w:rsidR="00AB2575" w:rsidRDefault="00AB2575" w:rsidP="00AB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A7A60" w14:textId="77777777" w:rsidR="00AB2575" w:rsidRDefault="00AB2575" w:rsidP="00AB2575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7.3. W przypadku oferty złożonej po terminie, Zamawiający niezwłocznie zwróci ofertę.</w:t>
      </w:r>
    </w:p>
    <w:p w14:paraId="486576D0" w14:textId="77777777" w:rsidR="00AB2575" w:rsidRDefault="00AB2575" w:rsidP="00AB2575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7.4. Otwarcie ofert nastąpi w dniu </w:t>
      </w:r>
      <w:r w:rsidRPr="00EF761A">
        <w:rPr>
          <w:rFonts w:ascii="Arial" w:eastAsia="Arial" w:hAnsi="Arial" w:cs="Arial"/>
          <w:color w:val="000000"/>
          <w:sz w:val="20"/>
          <w:szCs w:val="20"/>
        </w:rPr>
        <w:t>06.12.2019 r.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 godz. 8:00</w:t>
      </w:r>
    </w:p>
    <w:p w14:paraId="7E1F7114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2189C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7.6. Przed otwarciem ofert Zamawiający poda kwotę, jaką zamierza przeznaczyć na sfinansowanie zamówienia.</w:t>
      </w:r>
    </w:p>
    <w:p w14:paraId="5DB6D463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ED140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7.7. Podczas otwarcia ofert Zamawiający poda nazwy (firmy) oraz adresy Wykonawców, a także informacje dotyczące kryteriów oceny ofert. </w:t>
      </w:r>
    </w:p>
    <w:p w14:paraId="4FAE64AF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95EA5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7.8. Przed upływem terminu składania ofert, Wykonawca może wprowadzić zmiany do złożonej oferty lub wycofać ofertę.</w:t>
      </w:r>
    </w:p>
    <w:p w14:paraId="2F90CE50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479BF7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7.9. Oświadczenia o wprowadzonych zmianach lub wycofaniu oferty muszą być doręczone Zamawiającemu w formie skanu pisma drogą mailową/pisemnie przed upływem terminu składania ofert. Oświadczenia powinny być przesłane tak, jak oferta, a temat wiadomości powinien zawierać odpowiednio dodatkowe oznaczenie wyrazem: „ZMIANA” lub „WYCOFANIE”. Pisma oznaczone w w/w sposób będą otwierane w pierwszej kolejności. Pismo przesłane w formie mailowej oznaczone w temacie „Wycofanie” zostanie otwarte w pierwszej kolejności bez odczytywania ofert, natomiast pismo oznaczone „Zmiana” zostaną otwarte z odczytaniem oferty oraz wprowadzonych zmian.</w:t>
      </w:r>
    </w:p>
    <w:p w14:paraId="133748D2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15DF4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7.10. Zamawiający informuje, iż oferty składane do Zapytania Ofertowego są jawne i podlegają udostępnieniu od chwili ich otwarcia, z wyjątkiem informacji stanowiących tajemnicę przedsiębiorstwa w rozumieniu przepisów o zwalczaniu nieuczciwej konkurencji, jeśli Wykonawca nie później niż w terminie składania ofert, zastrzegł, że nie mogą one być udostępnione oraz wykazał, iż zastrzeżone informacje stanowią tajemnicę przedsiębiorstwa. Przez tajemnicę przedsiębiorstwa w rozumieniu art. 11 ust. 4 ustawy z dnia 16 kwietnia 1993 r. o zwalczaniu nieuczciwej konkurencji (tekst jednolity: Dz. U. </w:t>
      </w:r>
      <w:r w:rsidR="00EF761A">
        <w:rPr>
          <w:rFonts w:ascii="Arial" w:eastAsia="Arial" w:hAnsi="Arial" w:cs="Arial"/>
          <w:color w:val="000000"/>
          <w:sz w:val="20"/>
          <w:szCs w:val="20"/>
        </w:rPr>
        <w:t>2019.1010 t.j. 2019.05.30</w:t>
      </w:r>
      <w:r>
        <w:rPr>
          <w:rFonts w:ascii="Arial" w:eastAsia="Arial" w:hAnsi="Arial" w:cs="Arial"/>
          <w:color w:val="000000"/>
          <w:sz w:val="20"/>
          <w:szCs w:val="20"/>
        </w:rPr>
        <w:t>) rozumie się nieujawnione do wiadomości publicznej informacje techniczne, technologiczne, organizacyjne przedsiębiorstwa lub inne informacje posiadające wartość gospodarczą, co do których przedsiębiorca podjął niezbędne działania w celu zachowania ich poufności. Zamawiający zaleca, aby informacje zastrzeżone jako tajemnica przedsiębiorstwa były przez Wykonawcę oznaczone w temacie wiadomości „tajemnica przedsiębiorstwa”. Wykonawca nie może zastrzec informacji dotyczących ceny, terminu wykonania zamówienia, okresu gwarancji i warunków płatności zawartych w ofercie.</w:t>
      </w:r>
    </w:p>
    <w:p w14:paraId="28AE464A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CB46E5" w14:textId="77777777" w:rsidR="00F71D9B" w:rsidRDefault="00F71D9B" w:rsidP="00F71D9B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ROZDZIAŁ VIII</w:t>
      </w:r>
    </w:p>
    <w:p w14:paraId="516B9A01" w14:textId="77777777" w:rsidR="00F71D9B" w:rsidRDefault="00F71D9B" w:rsidP="00F71D9B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Opis sposobu obliczania ceny</w:t>
      </w:r>
    </w:p>
    <w:p w14:paraId="27FFF7E6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8.1. Każdy z Wykonawców może zaproponować tylko jedną cenę i nie może jej zmienić. Nie prowadzi się negocjacji w sprawie ceny. Zamawiający określa cenę jako ryczałtową. </w:t>
      </w:r>
    </w:p>
    <w:p w14:paraId="21D5FCBC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4D8B65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8.2. Cena podana w ofercie (należy wyrazić w złotych polskich PLN) w musi być ceną ostateczną, kompletną, jednoznaczną, nadto musi uwzględniać: wszystkie wymagania stawiane przez Zamawiającego w niniejszym zapytaniu, wszelkie zobowiązania Wykonawcy oraz obejmować wszystkie koszty (m.in. koszt </w:t>
      </w:r>
      <w:r w:rsidR="00EF761A">
        <w:rPr>
          <w:rFonts w:ascii="Arial" w:eastAsia="Arial" w:hAnsi="Arial" w:cs="Arial"/>
          <w:color w:val="000000"/>
          <w:sz w:val="20"/>
          <w:szCs w:val="20"/>
        </w:rPr>
        <w:t>dojazdu itd.</w:t>
      </w:r>
      <w:r>
        <w:rPr>
          <w:rFonts w:ascii="Arial" w:eastAsia="Arial" w:hAnsi="Arial" w:cs="Arial"/>
          <w:color w:val="000000"/>
          <w:sz w:val="20"/>
          <w:szCs w:val="20"/>
        </w:rPr>
        <w:t>), jakie poniesie Wykonawca z tytułu należytej oraz zgodnej z obowiązującymi przepisami realizacji całości przedmiotu zamówienia.</w:t>
      </w:r>
    </w:p>
    <w:p w14:paraId="1EE96607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8.2.1. Cenę za całość przedmiotu zamówienia jak również ceny jednostkowe, Wykonawca wpisuje w ofercie Wykonawcy stanowiącą załącznik nr 2 do zapytania. </w:t>
      </w:r>
    </w:p>
    <w:p w14:paraId="7AFBE731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8.3. Sposób zapłaty i rozliczenia za realizację niniejszego zamówienia, określone zostały w Projekcie umowy (załącznik nr 3 do zapytania).</w:t>
      </w:r>
    </w:p>
    <w:p w14:paraId="2CE13C09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C8FB36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8.4. Cena całkowita brutto oferty dla przedmiotu zamówienia powinna zawierać wszystkie koszty niezbędne do wykonania przedmiotu zamówienia – wynikające zarówno z warunków i obowiązków określonych w specyfikacji oraz własnej wiedzy i doświadczenia.  </w:t>
      </w:r>
    </w:p>
    <w:p w14:paraId="545A2D91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93038C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8.5. Wykonawca uprawniony jest do stosowania upustów tylko poprzez ich wkalkulowanie w ceny.</w:t>
      </w:r>
    </w:p>
    <w:p w14:paraId="7CFBCC9A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8.6. Zamawiający wymaga, aby wszystkie ceny były podane z zaokrągleniem do dwóch miejsc po przecinku zgodnie z matematycznymi zasadami zaokrąglania tj.:</w:t>
      </w:r>
    </w:p>
    <w:p w14:paraId="62E5195E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8.6.1. Ułamek, w którym trzecia cyfra po przecinku jest mniejsza od 5 zaokrąglić należy w dół, </w:t>
      </w:r>
    </w:p>
    <w:p w14:paraId="0A0B1ADF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8.6.2. Ułamek, w którym trzecia cyfra po przecinku jest większa lub równa 5 zaokrąglić należy w górę.</w:t>
      </w:r>
    </w:p>
    <w:p w14:paraId="671289D1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3E0897" w14:textId="77777777" w:rsidR="00F71D9B" w:rsidRDefault="00F71D9B" w:rsidP="00F71D9B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ROZDZIAŁ IX</w:t>
      </w:r>
    </w:p>
    <w:p w14:paraId="5FDC77BF" w14:textId="77777777" w:rsidR="00F71D9B" w:rsidRDefault="00F71D9B" w:rsidP="00F71D9B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Poprawienie oferty</w:t>
      </w:r>
    </w:p>
    <w:p w14:paraId="27EAD3FF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9.1. Treść oferty musi odpowiadać treści zapytania.</w:t>
      </w:r>
    </w:p>
    <w:p w14:paraId="76D3AFE8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10420E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9.2. W toku badania i oceny ofert Zamawiający może: żądać od Wykonawców wyjaśnień dotyczących treści złożonych ofert, wezwać do uzupełnienia oświadczeń lub dokumentów, poprawiać oczywiste omyłki pisarskie, rachunkowe oraz inne omyłki polegające na niezgodności oferty z zapytaniem. </w:t>
      </w:r>
    </w:p>
    <w:p w14:paraId="34C2E6C8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C5C60" w14:textId="77777777" w:rsidR="00F71D9B" w:rsidRDefault="00F71D9B" w:rsidP="00F71D9B">
      <w:pPr>
        <w:spacing w:after="15" w:line="240" w:lineRule="auto"/>
        <w:ind w:left="-10" w:hanging="1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F10A0EC" w14:textId="77777777" w:rsidR="00F71D9B" w:rsidRDefault="00F71D9B" w:rsidP="00F71D9B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ROZDZIAŁ X</w:t>
      </w:r>
    </w:p>
    <w:p w14:paraId="7BFA5399" w14:textId="77777777" w:rsidR="00F71D9B" w:rsidRDefault="00F71D9B" w:rsidP="00F71D9B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Pytania do zapytania ofertowego</w:t>
      </w:r>
    </w:p>
    <w:p w14:paraId="4D661AEE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10.1. Pytania dotyczące niniejszego postępowania można zadawać w formie pisemnej (drogą e-mail: </w:t>
      </w:r>
      <w:hyperlink r:id="rId8" w:history="1">
        <w:r w:rsidRPr="00BA5114">
          <w:rPr>
            <w:rStyle w:val="Hipercze"/>
            <w:rFonts w:ascii="Arial" w:eastAsia="Arial" w:hAnsi="Arial" w:cs="Arial"/>
            <w:color w:val="auto"/>
            <w:sz w:val="20"/>
            <w:szCs w:val="20"/>
            <w:u w:val="none"/>
          </w:rPr>
          <w:t>przetargi@falbatros.pl</w:t>
        </w:r>
      </w:hyperlink>
      <w:r w:rsidRPr="00F87BCD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adres: Fundacja Albatros, Bukwałd 45a 11-001 Dywity). </w:t>
      </w:r>
    </w:p>
    <w:p w14:paraId="6123EA29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B0E99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10.2. Pytania (bez ujawniania źródła pytania) wraz z odpowiedziami Zamawiającego zostaną udostępnione na stronie Zamawiającego. </w:t>
      </w:r>
    </w:p>
    <w:p w14:paraId="23CBC60C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797241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10.3. Zamawiający może przed upływem terminu składania ofert zmienić treść ogłoszenia. Dokonaną zmianę ogłoszenia Zamawiający zamieści na stronie internetowej. Jeżeli w wyniku zmiany treści ogłoszenia niezbędny okaże się dodatkowy czas na wprowadzenie zmian w ofertach, Zamawiający przedłuży termin składania ofert i poinformuje o tym na stronie internetowej.</w:t>
      </w:r>
    </w:p>
    <w:p w14:paraId="5D2114C8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72F72" w14:textId="77777777" w:rsidR="00F71D9B" w:rsidRDefault="00F71D9B" w:rsidP="00F71D9B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ROZDZIAŁ XI</w:t>
      </w:r>
    </w:p>
    <w:p w14:paraId="4F540CBE" w14:textId="77777777" w:rsidR="00F71D9B" w:rsidRDefault="00F71D9B" w:rsidP="00F71D9B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Wybór oferty</w:t>
      </w:r>
    </w:p>
    <w:p w14:paraId="6679B72D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11.1. Zamawiający powiadomi o wyniku postępowania Wykonawców, biorących udział w postępowaniu poprzez zamieszczenie na stronie Zamawiającego informacji o złożonych ofertach oraz o prześlę e-maile o wyborze najkorzystniejszej oferty. Wykonawcy wybranemu zostanie przesłana umowa do podpisu – załącznik nr 3 do zapytania. </w:t>
      </w:r>
    </w:p>
    <w:p w14:paraId="6675379A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E2EB42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11.2. Jeżeli Wykonawca, którego oferta została wybrana, uchyla się od zawarcia umowy, Zamawiający może wybrać ofertę najkorzystniejszą spośród pozostałych ofert bez przeprowadzania ich ponownego badania i oceny.</w:t>
      </w:r>
    </w:p>
    <w:p w14:paraId="5168146C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E45E16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11.3. O miejscu i terminie podpisania umowy Zamawiający powiadomi Wykonawcę odrębnym pismem (pisemnie lub drogą elektroniczną).</w:t>
      </w:r>
    </w:p>
    <w:p w14:paraId="73FA2637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98FCF9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11.4. Możliwość oraz przewidywane zmiany umowy zostały określone w projekcie umowy, która stanowią integralną część zapytania – załącznik nr 3. </w:t>
      </w:r>
    </w:p>
    <w:p w14:paraId="2E2DB300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38D8F9" w14:textId="77777777" w:rsidR="00F71D9B" w:rsidRDefault="00F71D9B" w:rsidP="00F71D9B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ROZDZIAŁ XII</w:t>
      </w:r>
    </w:p>
    <w:p w14:paraId="61E8975B" w14:textId="77777777" w:rsidR="00F71D9B" w:rsidRDefault="00F71D9B" w:rsidP="00F71D9B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Unieważnienie postępowania</w:t>
      </w:r>
    </w:p>
    <w:p w14:paraId="3303622A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12.1. Unieważnienie postępowania o udzielenie zamówienia może nastąpić, jeżeli:</w:t>
      </w:r>
    </w:p>
    <w:p w14:paraId="23D9B283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12.1.1. Nie złożono żadnej oferty bądź nie złożono żadnej oferty niepodlegającej odrzuceniu.</w:t>
      </w:r>
    </w:p>
    <w:p w14:paraId="71A2097A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12.1.2. Cena najkorzystniejszej oferty przewyższa kwotę, którą Zamawiający może przeznaczyć na sfinansowanie zamówienia.</w:t>
      </w:r>
    </w:p>
    <w:p w14:paraId="70528EDE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12.1.3. Jeżeli postępowanie obarczone jest wadą niemożliwą do usunięcia. </w:t>
      </w:r>
    </w:p>
    <w:p w14:paraId="2A3FDD1A" w14:textId="77777777" w:rsidR="00F71D9B" w:rsidRDefault="00F71D9B" w:rsidP="00F71D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11EB0F" w14:textId="77777777" w:rsidR="00F71D9B" w:rsidRDefault="00F71D9B" w:rsidP="00F71D9B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ROZDZIAŁ XIII</w:t>
      </w:r>
    </w:p>
    <w:p w14:paraId="1D739CA2" w14:textId="77777777" w:rsidR="00F71D9B" w:rsidRDefault="00F71D9B" w:rsidP="00F71D9B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Odrzucenie oferty</w:t>
      </w:r>
    </w:p>
    <w:p w14:paraId="774CA1D4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13.1. Oferta Wykonawcy może zostać odrzucona w sytuacji: </w:t>
      </w:r>
    </w:p>
    <w:p w14:paraId="51E93DF2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13.1.1. Jeżeli Wykonawca złożył więcej niż jedną ofertę. </w:t>
      </w:r>
    </w:p>
    <w:p w14:paraId="7BFA5789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13.1.2. Jeżeli Oferta Wykonawcy zostanie podpisana przez osobę do tego nieupoważnioną. </w:t>
      </w:r>
    </w:p>
    <w:p w14:paraId="4DFD0ED1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13.1.3. Jeżeli jej treść nie odpowiada treści zapytania ofertowego.</w:t>
      </w:r>
    </w:p>
    <w:p w14:paraId="002E3F12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13.1.4. Jeżeli złożenie oferty stanowi czyn nieuczciwej konkurencji w rozumieniu przepisów o zwalczaniu nieuczciwej konkurencji.</w:t>
      </w:r>
    </w:p>
    <w:p w14:paraId="09365289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13.1.5. Jeżeli zawiera rażąco niską cenę w stosunku do przedmiotu zamówienia. </w:t>
      </w:r>
    </w:p>
    <w:p w14:paraId="0408FFB5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13.1.6. Jeżeli zawiera błędy w obliczeniu ceny.</w:t>
      </w:r>
    </w:p>
    <w:p w14:paraId="68466B81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13.1.7. Jeżeli Wykonawca mimo wezwania nie złożył dokumentów wymaganych w postępowaniu lub dokumenty są niekompletne, zawierają błędy lub budzą wskazane przez Zamawiającego wątpliwości.</w:t>
      </w:r>
    </w:p>
    <w:p w14:paraId="70971D9D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13.1.8. Jeżeli jest nieważna na podstawie innych przepisów.</w:t>
      </w:r>
    </w:p>
    <w:p w14:paraId="7057FC9B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82A7C9" w14:textId="77777777" w:rsidR="00F71D9B" w:rsidRDefault="00F71D9B" w:rsidP="00F71D9B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ROZDZIAŁ XIV</w:t>
      </w:r>
    </w:p>
    <w:p w14:paraId="016BD65D" w14:textId="77777777" w:rsidR="00F71D9B" w:rsidRDefault="00F71D9B" w:rsidP="00F71D9B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Załączniki</w:t>
      </w:r>
    </w:p>
    <w:p w14:paraId="210B6981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14.1.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Załącznikami do niniejszego zapytania są następujące formularze:</w:t>
      </w:r>
    </w:p>
    <w:tbl>
      <w:tblPr>
        <w:tblStyle w:val="1"/>
        <w:tblW w:w="843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9"/>
        <w:gridCol w:w="2166"/>
        <w:gridCol w:w="5866"/>
      </w:tblGrid>
      <w:tr w:rsidR="00F71D9B" w14:paraId="38F7244A" w14:textId="77777777" w:rsidTr="0027321C">
        <w:trPr>
          <w:trHeight w:val="12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DDB4AC9" w14:textId="77777777" w:rsidR="00F71D9B" w:rsidRDefault="00F71D9B" w:rsidP="0027321C">
            <w:pPr>
              <w:spacing w:after="15" w:line="240" w:lineRule="auto"/>
              <w:ind w:left="-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70D0ECF3" w14:textId="77777777" w:rsidR="00F71D9B" w:rsidRDefault="00F71D9B" w:rsidP="0027321C">
            <w:pPr>
              <w:spacing w:after="15" w:line="240" w:lineRule="auto"/>
              <w:ind w:left="-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Oznaczenie załącznika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A1F2C67" w14:textId="77777777" w:rsidR="00F71D9B" w:rsidRDefault="00F71D9B" w:rsidP="0027321C">
            <w:pPr>
              <w:spacing w:after="15" w:line="240" w:lineRule="auto"/>
              <w:ind w:left="-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załącznika</w:t>
            </w:r>
          </w:p>
        </w:tc>
      </w:tr>
      <w:tr w:rsidR="00F71D9B" w14:paraId="33E21D18" w14:textId="77777777" w:rsidTr="0027321C">
        <w:trPr>
          <w:trHeight w:val="22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7C37FF8C" w14:textId="77777777" w:rsidR="00F71D9B" w:rsidRDefault="00F71D9B" w:rsidP="00273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0B53A7CE" w14:textId="77777777" w:rsidR="00F71D9B" w:rsidRDefault="00F71D9B" w:rsidP="00273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Załącznik nr 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3594CC0" w14:textId="77777777" w:rsidR="00F71D9B" w:rsidRDefault="00F71D9B" w:rsidP="00273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Opis przedmiotu zamówienia </w:t>
            </w:r>
          </w:p>
        </w:tc>
      </w:tr>
      <w:tr w:rsidR="00F71D9B" w14:paraId="5EAA4ECB" w14:textId="77777777" w:rsidTr="0027321C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0482F62B" w14:textId="77777777" w:rsidR="00F71D9B" w:rsidRDefault="00F71D9B" w:rsidP="00273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F2A77EF" w14:textId="77777777" w:rsidR="00F71D9B" w:rsidRDefault="00F71D9B" w:rsidP="00273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Załącznik nr 2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0B47DB07" w14:textId="77777777" w:rsidR="00F71D9B" w:rsidRDefault="00F71D9B" w:rsidP="00273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Oferta Wykonawcy wraz z oświadczeniem dot. spełniania warunków udziału w postępowaniu oraz oświadczenie dot. niepodleganiu wykluczeniu</w:t>
            </w:r>
          </w:p>
        </w:tc>
      </w:tr>
      <w:tr w:rsidR="00F71D9B" w14:paraId="36674EAC" w14:textId="77777777" w:rsidTr="0027321C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69DA4E0" w14:textId="77777777" w:rsidR="00F71D9B" w:rsidRDefault="00F71D9B" w:rsidP="00273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8CB0B21" w14:textId="77777777" w:rsidR="00F71D9B" w:rsidRDefault="00F71D9B" w:rsidP="00273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Załącznik nr 3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076BE18" w14:textId="77777777" w:rsidR="00F71D9B" w:rsidRDefault="00F71D9B" w:rsidP="00273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Projekt umowy </w:t>
            </w:r>
          </w:p>
        </w:tc>
      </w:tr>
    </w:tbl>
    <w:p w14:paraId="3441FFEA" w14:textId="77777777" w:rsidR="00F71D9B" w:rsidRDefault="00F71D9B" w:rsidP="00F71D9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75B6">
        <w:rPr>
          <w:noProof/>
        </w:rPr>
        <w:drawing>
          <wp:anchor distT="0" distB="0" distL="114300" distR="114300" simplePos="0" relativeHeight="251659264" behindDoc="1" locked="0" layoutInCell="1" allowOverlap="1" wp14:anchorId="1FECF76D" wp14:editId="60DCDF92">
            <wp:simplePos x="0" y="0"/>
            <wp:positionH relativeFrom="margin">
              <wp:posOffset>1652905</wp:posOffset>
            </wp:positionH>
            <wp:positionV relativeFrom="paragraph">
              <wp:posOffset>121285</wp:posOffset>
            </wp:positionV>
            <wp:extent cx="3711953" cy="819150"/>
            <wp:effectExtent l="0" t="0" r="317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95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38F45" w14:textId="77777777" w:rsidR="00F71D9B" w:rsidRPr="00B6457D" w:rsidRDefault="00F71D9B" w:rsidP="00F71D9B">
      <w:pPr>
        <w:spacing w:after="240" w:line="240" w:lineRule="auto"/>
        <w:rPr>
          <w:rFonts w:ascii="Arial" w:hAnsi="Arial" w:cs="Arial"/>
          <w:noProof/>
        </w:rPr>
      </w:pPr>
      <w:r w:rsidRPr="00B6457D">
        <w:rPr>
          <w:rFonts w:ascii="Arial" w:eastAsia="Times New Roman" w:hAnsi="Arial" w:cs="Arial"/>
          <w:sz w:val="20"/>
          <w:szCs w:val="20"/>
        </w:rPr>
        <w:t>2</w:t>
      </w:r>
      <w:r w:rsidR="00EF761A">
        <w:rPr>
          <w:rFonts w:ascii="Arial" w:eastAsia="Times New Roman" w:hAnsi="Arial" w:cs="Arial"/>
          <w:sz w:val="20"/>
          <w:szCs w:val="20"/>
        </w:rPr>
        <w:t>7</w:t>
      </w:r>
      <w:r w:rsidRPr="00B6457D">
        <w:rPr>
          <w:rFonts w:ascii="Arial" w:eastAsia="Times New Roman" w:hAnsi="Arial" w:cs="Arial"/>
          <w:sz w:val="20"/>
          <w:szCs w:val="20"/>
        </w:rPr>
        <w:t>.11.2019 r.</w:t>
      </w:r>
      <w:r w:rsidRPr="00B6457D">
        <w:rPr>
          <w:rFonts w:ascii="Arial" w:hAnsi="Arial" w:cs="Arial"/>
          <w:noProof/>
        </w:rPr>
        <w:t xml:space="preserve"> </w:t>
      </w:r>
    </w:p>
    <w:p w14:paraId="1A9C2D0D" w14:textId="77777777" w:rsidR="00F71D9B" w:rsidRPr="008428E8" w:rsidRDefault="00F71D9B" w:rsidP="00F71D9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78FD2C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</w:p>
    <w:p w14:paraId="60957CB0" w14:textId="77777777" w:rsidR="00F71D9B" w:rsidRDefault="00F71D9B" w:rsidP="00F71D9B">
      <w:pPr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i podpis upoważnionego przedstawiciela Zamawiającego </w:t>
      </w:r>
    </w:p>
    <w:p w14:paraId="61DD67F1" w14:textId="77777777" w:rsidR="00F71D9B" w:rsidRDefault="00F71D9B" w:rsidP="00F7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E979FF" w14:textId="77777777" w:rsidR="00F71D9B" w:rsidRDefault="00F71D9B" w:rsidP="00F71D9B"/>
    <w:p w14:paraId="68F9DF43" w14:textId="77777777" w:rsidR="00F71D9B" w:rsidRDefault="00F71D9B" w:rsidP="00F71D9B"/>
    <w:p w14:paraId="54F6ECF3" w14:textId="77777777" w:rsidR="00F14787" w:rsidRDefault="00F14787"/>
    <w:sectPr w:rsidR="00F14787" w:rsidSect="00B6457D">
      <w:headerReference w:type="default" r:id="rId10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AADEA" w14:textId="77777777" w:rsidR="001A6D72" w:rsidRDefault="001A6D72">
      <w:pPr>
        <w:spacing w:after="0" w:line="240" w:lineRule="auto"/>
      </w:pPr>
      <w:r>
        <w:separator/>
      </w:r>
    </w:p>
  </w:endnote>
  <w:endnote w:type="continuationSeparator" w:id="0">
    <w:p w14:paraId="04562BA0" w14:textId="77777777" w:rsidR="001A6D72" w:rsidRDefault="001A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DA13E" w14:textId="77777777" w:rsidR="001A6D72" w:rsidRDefault="001A6D72">
      <w:pPr>
        <w:spacing w:after="0" w:line="240" w:lineRule="auto"/>
      </w:pPr>
      <w:r>
        <w:separator/>
      </w:r>
    </w:p>
  </w:footnote>
  <w:footnote w:type="continuationSeparator" w:id="0">
    <w:p w14:paraId="27D94DDD" w14:textId="77777777" w:rsidR="001A6D72" w:rsidRDefault="001A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50B1D" w14:textId="77777777" w:rsidR="002D018B" w:rsidRDefault="004A1040">
    <w:pPr>
      <w:tabs>
        <w:tab w:val="center" w:pos="4536"/>
        <w:tab w:val="right" w:pos="9072"/>
      </w:tabs>
      <w:spacing w:before="708" w:after="0" w:line="240" w:lineRule="auto"/>
    </w:pPr>
    <w:r>
      <w:rPr>
        <w:noProof/>
        <w:color w:val="000000"/>
      </w:rPr>
      <w:drawing>
        <wp:inline distT="0" distB="0" distL="0" distR="0" wp14:anchorId="355E212A" wp14:editId="772B1103">
          <wp:extent cx="5760720" cy="74350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482875" w14:textId="77777777" w:rsidR="002D018B" w:rsidRDefault="001A6D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44F0F1" w14:textId="77777777" w:rsidR="002D018B" w:rsidRDefault="001A6D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9B"/>
    <w:rsid w:val="001A6D72"/>
    <w:rsid w:val="003E657E"/>
    <w:rsid w:val="004A1040"/>
    <w:rsid w:val="00AB2575"/>
    <w:rsid w:val="00EF761A"/>
    <w:rsid w:val="00F14787"/>
    <w:rsid w:val="00F7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7894"/>
  <w15:chartTrackingRefBased/>
  <w15:docId w15:val="{B8F53246-CF46-4729-8135-181D1C2E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D9B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2">
    <w:name w:val="2"/>
    <w:basedOn w:val="Standardowy"/>
    <w:rsid w:val="00F71D9B"/>
    <w:rPr>
      <w:rFonts w:ascii="Calibri" w:eastAsia="Calibri" w:hAnsi="Calibri" w:cs="Calibri"/>
      <w:lang w:eastAsia="pl-PL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Standardowy"/>
    <w:rsid w:val="00F71D9B"/>
    <w:rPr>
      <w:rFonts w:ascii="Calibri" w:eastAsia="Calibri" w:hAnsi="Calibri" w:cs="Calibri"/>
      <w:lang w:eastAsia="pl-PL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character" w:styleId="Hipercze">
    <w:name w:val="Hyperlink"/>
    <w:basedOn w:val="Domylnaczcionkaakapitu"/>
    <w:uiPriority w:val="99"/>
    <w:unhideWhenUsed/>
    <w:rsid w:val="00F71D9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1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falbatros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falbatros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2892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Andrzej Pobiedziński</cp:lastModifiedBy>
  <cp:revision>2</cp:revision>
  <dcterms:created xsi:type="dcterms:W3CDTF">2019-11-27T10:34:00Z</dcterms:created>
  <dcterms:modified xsi:type="dcterms:W3CDTF">2019-11-27T16:32:00Z</dcterms:modified>
</cp:coreProperties>
</file>