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E1" w:rsidRPr="006F1C4B" w:rsidRDefault="008C5E67" w:rsidP="008C5E67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1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 w:rsidR="004B1CE1">
        <w:rPr>
          <w:rFonts w:ascii="Arial" w:hAnsi="Arial" w:cs="Arial"/>
          <w:sz w:val="20"/>
          <w:szCs w:val="20"/>
        </w:rPr>
        <w:t xml:space="preserve">Bukwałd, dn. </w:t>
      </w:r>
      <w:r w:rsidR="005732D4">
        <w:rPr>
          <w:rFonts w:ascii="Arial" w:hAnsi="Arial" w:cs="Arial"/>
          <w:sz w:val="20"/>
          <w:szCs w:val="20"/>
        </w:rPr>
        <w:t>03-07-</w:t>
      </w:r>
      <w:r w:rsidR="004B1CE1">
        <w:rPr>
          <w:rFonts w:ascii="Arial" w:hAnsi="Arial" w:cs="Arial"/>
          <w:sz w:val="20"/>
          <w:szCs w:val="20"/>
        </w:rPr>
        <w:t xml:space="preserve">2017 r. </w:t>
      </w:r>
    </w:p>
    <w:p w:rsidR="004B1CE1" w:rsidRPr="006E6025" w:rsidRDefault="004B1CE1" w:rsidP="004B1CE1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Fundacja Albatros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Bukwałd 45a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11-001 Dywity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KRS 0000263522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NIP 7393574717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REGON 280150768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filia w Dywitach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NRB: 71 8857 0002 3011 0156 6309 0001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info@falbatros.pl</w:t>
      </w:r>
    </w:p>
    <w:p w:rsidR="004B1CE1" w:rsidRPr="006E6025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4B1CE1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+48 664 173</w:t>
      </w:r>
      <w:r>
        <w:rPr>
          <w:rFonts w:ascii="Arial" w:hAnsi="Arial" w:cs="Arial"/>
          <w:b w:val="0"/>
          <w:sz w:val="20"/>
          <w:szCs w:val="20"/>
        </w:rPr>
        <w:t> </w:t>
      </w:r>
      <w:r w:rsidRPr="006E6025">
        <w:rPr>
          <w:rFonts w:ascii="Arial" w:hAnsi="Arial" w:cs="Arial"/>
          <w:b w:val="0"/>
          <w:sz w:val="20"/>
          <w:szCs w:val="20"/>
        </w:rPr>
        <w:t>828</w:t>
      </w:r>
    </w:p>
    <w:p w:rsidR="004B1CE1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F1C4B">
        <w:rPr>
          <w:rFonts w:ascii="Arial" w:hAnsi="Arial" w:cs="Arial"/>
          <w:b w:val="0"/>
          <w:sz w:val="20"/>
          <w:szCs w:val="20"/>
        </w:rPr>
        <w:t>+48 664 950</w:t>
      </w:r>
      <w:r>
        <w:rPr>
          <w:rFonts w:ascii="Arial" w:hAnsi="Arial" w:cs="Arial"/>
          <w:b w:val="0"/>
          <w:sz w:val="20"/>
          <w:szCs w:val="20"/>
        </w:rPr>
        <w:t> </w:t>
      </w:r>
      <w:r w:rsidRPr="006F1C4B">
        <w:rPr>
          <w:rFonts w:ascii="Arial" w:hAnsi="Arial" w:cs="Arial"/>
          <w:b w:val="0"/>
          <w:sz w:val="20"/>
          <w:szCs w:val="20"/>
        </w:rPr>
        <w:t>458</w:t>
      </w:r>
    </w:p>
    <w:p w:rsidR="004B1CE1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4B1CE1" w:rsidRDefault="004B1CE1" w:rsidP="004B1CE1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4B1CE1" w:rsidRDefault="004B1CE1" w:rsidP="004B1CE1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4B1CE1" w:rsidRPr="00B31145" w:rsidRDefault="004B1CE1" w:rsidP="004B1CE1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OPIS PRZEDMIOTU ZAMÓWIENIA </w:t>
      </w:r>
    </w:p>
    <w:p w:rsidR="007713FC" w:rsidRPr="00B31145" w:rsidRDefault="004B1CE1" w:rsidP="007713FC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 xml:space="preserve">na </w:t>
      </w:r>
      <w:r w:rsidR="007713FC" w:rsidRPr="00B31145">
        <w:rPr>
          <w:rFonts w:ascii="Arial" w:hAnsi="Arial" w:cs="Arial"/>
          <w:b/>
          <w:sz w:val="24"/>
          <w:szCs w:val="20"/>
        </w:rPr>
        <w:t xml:space="preserve">„Wykonanie </w:t>
      </w:r>
      <w:r w:rsidR="007713FC">
        <w:rPr>
          <w:rFonts w:ascii="Arial" w:hAnsi="Arial" w:cs="Arial"/>
          <w:b/>
          <w:sz w:val="24"/>
          <w:szCs w:val="20"/>
        </w:rPr>
        <w:t>wolier</w:t>
      </w:r>
      <w:r w:rsidR="007713FC" w:rsidRPr="00B31145">
        <w:rPr>
          <w:rFonts w:ascii="Arial" w:hAnsi="Arial" w:cs="Arial"/>
          <w:b/>
          <w:sz w:val="24"/>
          <w:szCs w:val="20"/>
        </w:rPr>
        <w:t xml:space="preserve"> stalow</w:t>
      </w:r>
      <w:r w:rsidR="007713FC">
        <w:rPr>
          <w:rFonts w:ascii="Arial" w:hAnsi="Arial" w:cs="Arial"/>
          <w:b/>
          <w:sz w:val="24"/>
          <w:szCs w:val="20"/>
        </w:rPr>
        <w:t>ych w ORPD w Bukwałdzie</w:t>
      </w:r>
      <w:r w:rsidR="007713FC" w:rsidRPr="00B31145">
        <w:rPr>
          <w:rFonts w:ascii="Arial" w:hAnsi="Arial" w:cs="Arial"/>
          <w:b/>
          <w:sz w:val="24"/>
          <w:szCs w:val="20"/>
        </w:rPr>
        <w:t>”</w:t>
      </w:r>
    </w:p>
    <w:p w:rsidR="004B1CE1" w:rsidRPr="006E6025" w:rsidRDefault="004B1CE1" w:rsidP="004B1CE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93475D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/ZO/2017</w:t>
      </w:r>
    </w:p>
    <w:p w:rsidR="004B1CE1" w:rsidRPr="006F1C4B" w:rsidRDefault="000024E3" w:rsidP="00F94FE6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fldChar w:fldCharType="begin"/>
      </w:r>
      <w:r w:rsidR="004B1CE1" w:rsidRPr="006F1C4B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6E6025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4B1CE1" w:rsidRPr="006E6025" w:rsidRDefault="000024E3" w:rsidP="00F94FE6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fldChar w:fldCharType="end"/>
      </w:r>
      <w:r w:rsidR="004B1CE1" w:rsidRPr="006E6025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4B1CE1" w:rsidRPr="006E6025" w:rsidRDefault="004B1CE1" w:rsidP="00F94FE6">
      <w:pPr>
        <w:rPr>
          <w:rFonts w:ascii="Arial" w:hAnsi="Arial" w:cs="Arial"/>
          <w:sz w:val="20"/>
          <w:szCs w:val="20"/>
        </w:rPr>
      </w:pPr>
      <w:r w:rsidRPr="006F1C4B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:rsidR="004B1CE1" w:rsidRDefault="004B1CE1" w:rsidP="004B1CE1">
      <w:pPr>
        <w:rPr>
          <w:rFonts w:ascii="Arial" w:hAnsi="Arial" w:cs="Arial"/>
          <w:sz w:val="20"/>
          <w:szCs w:val="20"/>
        </w:rPr>
      </w:pPr>
    </w:p>
    <w:p w:rsidR="004B1CE1" w:rsidRDefault="004B1CE1" w:rsidP="004B1CE1">
      <w:pPr>
        <w:rPr>
          <w:rFonts w:ascii="Arial" w:hAnsi="Arial" w:cs="Arial"/>
          <w:sz w:val="20"/>
          <w:szCs w:val="20"/>
        </w:rPr>
      </w:pPr>
    </w:p>
    <w:p w:rsidR="004B1CE1" w:rsidRPr="006E6025" w:rsidRDefault="004B1CE1" w:rsidP="004B1CE1">
      <w:pPr>
        <w:rPr>
          <w:rFonts w:ascii="Arial" w:hAnsi="Arial" w:cs="Arial"/>
          <w:sz w:val="20"/>
          <w:szCs w:val="20"/>
        </w:rPr>
      </w:pPr>
    </w:p>
    <w:p w:rsidR="004B1CE1" w:rsidRDefault="004B1CE1" w:rsidP="004B1CE1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4B1CE1" w:rsidRPr="004B1CE1" w:rsidRDefault="004B1CE1" w:rsidP="004B1CE1">
      <w:pPr>
        <w:rPr>
          <w:rFonts w:ascii="Arial" w:hAnsi="Arial" w:cs="Arial"/>
        </w:rPr>
      </w:pPr>
    </w:p>
    <w:p w:rsidR="004B1CE1" w:rsidRPr="004B1CE1" w:rsidRDefault="004B1CE1" w:rsidP="004B1CE1">
      <w:pPr>
        <w:rPr>
          <w:rFonts w:ascii="Arial" w:hAnsi="Arial" w:cs="Arial"/>
        </w:rPr>
      </w:pPr>
      <w:r>
        <w:rPr>
          <w:rFonts w:ascii="Arial" w:hAnsi="Arial" w:cs="Arial"/>
        </w:rPr>
        <w:t>Przedmiotem zamówienia jest budowa w</w:t>
      </w:r>
      <w:r w:rsidRPr="004B1CE1">
        <w:rPr>
          <w:rFonts w:ascii="Arial" w:hAnsi="Arial" w:cs="Arial"/>
        </w:rPr>
        <w:t>olier stalowy</w:t>
      </w:r>
      <w:r>
        <w:rPr>
          <w:rFonts w:ascii="Arial" w:hAnsi="Arial" w:cs="Arial"/>
        </w:rPr>
        <w:t>ch o konstrukcji sferycznej -</w:t>
      </w:r>
      <w:r w:rsidRPr="004B1CE1">
        <w:rPr>
          <w:rFonts w:ascii="Arial" w:hAnsi="Arial" w:cs="Arial"/>
        </w:rPr>
        <w:t xml:space="preserve"> 3 szt.: </w:t>
      </w:r>
    </w:p>
    <w:p w:rsidR="004B1CE1" w:rsidRPr="004B1CE1" w:rsidRDefault="004B1CE1" w:rsidP="004B1CE1">
      <w:pPr>
        <w:rPr>
          <w:rFonts w:ascii="Arial" w:hAnsi="Arial" w:cs="Arial"/>
        </w:rPr>
      </w:pPr>
      <w:r>
        <w:rPr>
          <w:rFonts w:ascii="Arial" w:hAnsi="Arial" w:cs="Arial"/>
        </w:rPr>
        <w:t>- pierwsza woliera</w:t>
      </w:r>
      <w:r w:rsidR="00B27EC3">
        <w:rPr>
          <w:rFonts w:ascii="Arial" w:hAnsi="Arial" w:cs="Arial"/>
        </w:rPr>
        <w:t xml:space="preserve"> 3</w:t>
      </w:r>
      <w:r w:rsidRPr="004B1CE1">
        <w:rPr>
          <w:rFonts w:ascii="Arial" w:hAnsi="Arial" w:cs="Arial"/>
        </w:rPr>
        <w:t>0x10m w podstawie z zagospodarowaniem wnętrza: podział na 3 sektory:</w:t>
      </w:r>
    </w:p>
    <w:p w:rsidR="004B1CE1" w:rsidRDefault="004B1CE1" w:rsidP="004B1CE1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4B1CE1">
        <w:rPr>
          <w:rFonts w:ascii="Arial" w:hAnsi="Arial" w:cs="Arial"/>
        </w:rPr>
        <w:t>jeden zaopatrzony w basen dla ptaków wodnych (mate</w:t>
      </w:r>
      <w:r>
        <w:rPr>
          <w:rFonts w:ascii="Arial" w:hAnsi="Arial" w:cs="Arial"/>
        </w:rPr>
        <w:t>riał plastik twardy lub beton z </w:t>
      </w:r>
      <w:r w:rsidRPr="004B1CE1">
        <w:rPr>
          <w:rFonts w:ascii="Arial" w:hAnsi="Arial" w:cs="Arial"/>
        </w:rPr>
        <w:t>powierzchnią łatwo zmywalną) o wymiarach 5x3</w:t>
      </w:r>
      <w:r>
        <w:rPr>
          <w:rFonts w:ascii="Arial" w:hAnsi="Arial" w:cs="Arial"/>
        </w:rPr>
        <w:t xml:space="preserve"> </w:t>
      </w:r>
      <w:r w:rsidRPr="004B1CE1">
        <w:rPr>
          <w:rFonts w:ascii="Arial" w:hAnsi="Arial" w:cs="Arial"/>
        </w:rPr>
        <w:t xml:space="preserve">m </w:t>
      </w:r>
      <w:r w:rsidR="0072671E">
        <w:rPr>
          <w:rFonts w:ascii="Arial" w:hAnsi="Arial" w:cs="Arial"/>
        </w:rPr>
        <w:t>zróżnicowanej</w:t>
      </w:r>
      <w:r w:rsidRPr="004B1CE1">
        <w:rPr>
          <w:rFonts w:ascii="Arial" w:hAnsi="Arial" w:cs="Arial"/>
        </w:rPr>
        <w:t xml:space="preserve"> głębokości do max. 1,2</w:t>
      </w:r>
      <w:r>
        <w:rPr>
          <w:rFonts w:ascii="Arial" w:hAnsi="Arial" w:cs="Arial"/>
        </w:rPr>
        <w:t xml:space="preserve"> </w:t>
      </w:r>
      <w:r w:rsidRPr="004B1CE1">
        <w:rPr>
          <w:rFonts w:ascii="Arial" w:hAnsi="Arial" w:cs="Arial"/>
        </w:rPr>
        <w:t xml:space="preserve">m z odpływem </w:t>
      </w:r>
      <w:r w:rsidR="0072671E">
        <w:rPr>
          <w:rFonts w:ascii="Arial" w:hAnsi="Arial" w:cs="Arial"/>
        </w:rPr>
        <w:t>umożliwiającym</w:t>
      </w:r>
      <w:r w:rsidRPr="004B1CE1">
        <w:rPr>
          <w:rFonts w:ascii="Arial" w:hAnsi="Arial" w:cs="Arial"/>
        </w:rPr>
        <w:t xml:space="preserve"> łatwe</w:t>
      </w:r>
      <w:r w:rsidR="0072671E">
        <w:rPr>
          <w:rFonts w:ascii="Arial" w:hAnsi="Arial" w:cs="Arial"/>
        </w:rPr>
        <w:t xml:space="preserve"> czyszczenie</w:t>
      </w:r>
      <w:r>
        <w:rPr>
          <w:rFonts w:ascii="Arial" w:hAnsi="Arial" w:cs="Arial"/>
        </w:rPr>
        <w:t>,</w:t>
      </w:r>
    </w:p>
    <w:p w:rsidR="004B1CE1" w:rsidRDefault="004B1CE1" w:rsidP="004B1CE1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4B1CE1">
        <w:rPr>
          <w:rFonts w:ascii="Arial" w:hAnsi="Arial" w:cs="Arial"/>
        </w:rPr>
        <w:t xml:space="preserve">jeden pusty, </w:t>
      </w:r>
    </w:p>
    <w:p w:rsidR="004B1CE1" w:rsidRPr="004B1CE1" w:rsidRDefault="004B1CE1" w:rsidP="004B1CE1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jeden</w:t>
      </w:r>
      <w:r w:rsidRPr="004B1CE1">
        <w:rPr>
          <w:rFonts w:ascii="Arial" w:hAnsi="Arial" w:cs="Arial"/>
        </w:rPr>
        <w:t xml:space="preserve"> z wejściem do 8 boksów z możliwością regulowania ich wielkości</w:t>
      </w:r>
      <w:r w:rsidR="0072671E">
        <w:rPr>
          <w:rFonts w:ascii="Arial" w:hAnsi="Arial" w:cs="Arial"/>
        </w:rPr>
        <w:t xml:space="preserve"> (składane ścianki działowe)</w:t>
      </w:r>
      <w:r w:rsidRPr="004B1CE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4B1CE1">
        <w:rPr>
          <w:rFonts w:ascii="Arial" w:hAnsi="Arial" w:cs="Arial"/>
        </w:rPr>
        <w:t>boksy do rehabilitacji różnych gatunków ptaków i małych ssaków o precyzyjnej szczelności (</w:t>
      </w:r>
      <w:r w:rsidR="0072671E" w:rsidRPr="004B1CE1">
        <w:rPr>
          <w:rFonts w:ascii="Arial" w:hAnsi="Arial" w:cs="Arial"/>
        </w:rPr>
        <w:t xml:space="preserve">w </w:t>
      </w:r>
      <w:r w:rsidR="0072671E">
        <w:rPr>
          <w:rFonts w:ascii="Arial" w:hAnsi="Arial" w:cs="Arial"/>
        </w:rPr>
        <w:t xml:space="preserve">6 </w:t>
      </w:r>
      <w:r w:rsidR="0072671E" w:rsidRPr="004B1CE1">
        <w:rPr>
          <w:rFonts w:ascii="Arial" w:hAnsi="Arial" w:cs="Arial"/>
        </w:rPr>
        <w:t xml:space="preserve">boksach </w:t>
      </w:r>
      <w:r w:rsidRPr="004B1CE1">
        <w:rPr>
          <w:rFonts w:ascii="Arial" w:hAnsi="Arial" w:cs="Arial"/>
        </w:rPr>
        <w:t>maksymalna wielkość oczka siatki stalowej 3x3 cm</w:t>
      </w:r>
      <w:r w:rsidR="0072671E">
        <w:rPr>
          <w:rFonts w:ascii="Arial" w:hAnsi="Arial" w:cs="Arial"/>
        </w:rPr>
        <w:t xml:space="preserve">, w 2 boksach </w:t>
      </w:r>
      <w:r w:rsidR="0072671E" w:rsidRPr="004B1CE1">
        <w:rPr>
          <w:rFonts w:ascii="Arial" w:hAnsi="Arial" w:cs="Arial"/>
        </w:rPr>
        <w:t>maksymalna wielkość oczka siatki stalowej</w:t>
      </w:r>
      <w:r w:rsidR="0072671E">
        <w:rPr>
          <w:rFonts w:ascii="Arial" w:hAnsi="Arial" w:cs="Arial"/>
        </w:rPr>
        <w:t xml:space="preserve"> 1.25x1.25 cm</w:t>
      </w:r>
      <w:r w:rsidRPr="004B1CE1">
        <w:rPr>
          <w:rFonts w:ascii="Arial" w:hAnsi="Arial" w:cs="Arial"/>
        </w:rPr>
        <w:t xml:space="preserve">),  </w:t>
      </w:r>
    </w:p>
    <w:p w:rsidR="004B1CE1" w:rsidRPr="004B1CE1" w:rsidRDefault="004B1CE1" w:rsidP="004B1CE1">
      <w:pPr>
        <w:rPr>
          <w:rFonts w:ascii="Arial" w:hAnsi="Arial" w:cs="Arial"/>
        </w:rPr>
      </w:pPr>
      <w:r w:rsidRPr="004B1CE1">
        <w:rPr>
          <w:rFonts w:ascii="Arial" w:hAnsi="Arial" w:cs="Arial"/>
        </w:rPr>
        <w:t xml:space="preserve">Kopuła z drzwiami z obu krótszych krańców kryta z zewnątrz siatką </w:t>
      </w:r>
      <w:r w:rsidR="0072671E">
        <w:rPr>
          <w:rFonts w:ascii="Arial" w:hAnsi="Arial" w:cs="Arial"/>
        </w:rPr>
        <w:t>stalową</w:t>
      </w:r>
      <w:r>
        <w:rPr>
          <w:rFonts w:ascii="Arial" w:hAnsi="Arial" w:cs="Arial"/>
        </w:rPr>
        <w:t xml:space="preserve"> wkopaną w </w:t>
      </w:r>
      <w:r w:rsidRPr="004B1CE1">
        <w:rPr>
          <w:rFonts w:ascii="Arial" w:hAnsi="Arial" w:cs="Arial"/>
        </w:rPr>
        <w:t>ziemię na głębokość min. 60 cm dla ochrony przed drapieżnikami</w:t>
      </w:r>
      <w:r w:rsidR="00B27EC3">
        <w:rPr>
          <w:rFonts w:ascii="Arial" w:hAnsi="Arial" w:cs="Arial"/>
        </w:rPr>
        <w:t>, wystającą ponad grunt na wysokość min. 3 m</w:t>
      </w:r>
      <w:r w:rsidRPr="004B1CE1">
        <w:rPr>
          <w:rFonts w:ascii="Arial" w:hAnsi="Arial" w:cs="Arial"/>
        </w:rPr>
        <w:t>. Grubość siatki stalowej do pokrycia kopuły od zewnątrz do wysokości min. 3 m siatka ocynkowana gr. drutu 2 mm, wielkość oczka maksymalnie 6x6</w:t>
      </w:r>
      <w:r>
        <w:rPr>
          <w:rFonts w:ascii="Arial" w:hAnsi="Arial" w:cs="Arial"/>
        </w:rPr>
        <w:t xml:space="preserve"> </w:t>
      </w:r>
      <w:r w:rsidRPr="004B1CE1">
        <w:rPr>
          <w:rFonts w:ascii="Arial" w:hAnsi="Arial" w:cs="Arial"/>
        </w:rPr>
        <w:t>cm. Całość kopuły od wewnątrz pokrycie</w:t>
      </w:r>
      <w:r>
        <w:rPr>
          <w:rFonts w:ascii="Arial" w:hAnsi="Arial" w:cs="Arial"/>
        </w:rPr>
        <w:t xml:space="preserve"> siatką wolierową o </w:t>
      </w:r>
      <w:r w:rsidRPr="004B1CE1">
        <w:rPr>
          <w:rFonts w:ascii="Arial" w:hAnsi="Arial" w:cs="Arial"/>
        </w:rPr>
        <w:t>wielkości oczka 4,5x4,5</w:t>
      </w:r>
      <w:r>
        <w:rPr>
          <w:rFonts w:ascii="Arial" w:hAnsi="Arial" w:cs="Arial"/>
        </w:rPr>
        <w:t xml:space="preserve"> </w:t>
      </w:r>
      <w:r w:rsidRPr="004B1CE1">
        <w:rPr>
          <w:rFonts w:ascii="Arial" w:hAnsi="Arial" w:cs="Arial"/>
        </w:rPr>
        <w:t xml:space="preserve">cm </w:t>
      </w:r>
    </w:p>
    <w:p w:rsidR="004B1CE1" w:rsidRPr="004B1CE1" w:rsidRDefault="004B1CE1" w:rsidP="004B1CE1">
      <w:pPr>
        <w:rPr>
          <w:rFonts w:ascii="Arial" w:hAnsi="Arial" w:cs="Arial"/>
        </w:rPr>
      </w:pPr>
      <w:r w:rsidRPr="004B1CE1">
        <w:rPr>
          <w:rFonts w:ascii="Arial" w:hAnsi="Arial" w:cs="Arial"/>
        </w:rPr>
        <w:t xml:space="preserve">- dwie woliery kuliste o średnicy 7 m w podstawie, kryte </w:t>
      </w:r>
      <w:r w:rsidR="00F94FE6">
        <w:rPr>
          <w:rFonts w:ascii="Arial" w:hAnsi="Arial" w:cs="Arial"/>
        </w:rPr>
        <w:t xml:space="preserve">na zewnątrz </w:t>
      </w:r>
      <w:r w:rsidRPr="004B1CE1">
        <w:rPr>
          <w:rFonts w:ascii="Arial" w:hAnsi="Arial" w:cs="Arial"/>
        </w:rPr>
        <w:t xml:space="preserve">tak jak duża kopuła, </w:t>
      </w:r>
      <w:r w:rsidR="00F94FE6">
        <w:rPr>
          <w:rFonts w:ascii="Arial" w:hAnsi="Arial" w:cs="Arial"/>
        </w:rPr>
        <w:t>wewnątrz</w:t>
      </w:r>
      <w:r w:rsidR="00F94FE6" w:rsidRPr="00F94FE6">
        <w:rPr>
          <w:rFonts w:ascii="Arial" w:hAnsi="Arial" w:cs="Arial"/>
        </w:rPr>
        <w:t xml:space="preserve"> </w:t>
      </w:r>
      <w:r w:rsidR="00F94FE6">
        <w:rPr>
          <w:rFonts w:ascii="Arial" w:hAnsi="Arial" w:cs="Arial"/>
        </w:rPr>
        <w:t xml:space="preserve">w jednej </w:t>
      </w:r>
      <w:r w:rsidR="00F94FE6" w:rsidRPr="004B1CE1">
        <w:rPr>
          <w:rFonts w:ascii="Arial" w:hAnsi="Arial" w:cs="Arial"/>
        </w:rPr>
        <w:t>pokrycie</w:t>
      </w:r>
      <w:r w:rsidR="00F94FE6">
        <w:rPr>
          <w:rFonts w:ascii="Arial" w:hAnsi="Arial" w:cs="Arial"/>
        </w:rPr>
        <w:t xml:space="preserve"> siatką wolierową o </w:t>
      </w:r>
      <w:r w:rsidR="00F94FE6" w:rsidRPr="004B1CE1">
        <w:rPr>
          <w:rFonts w:ascii="Arial" w:hAnsi="Arial" w:cs="Arial"/>
        </w:rPr>
        <w:t>wielkości oczka 4,5x4,5</w:t>
      </w:r>
      <w:r w:rsidR="00F94FE6">
        <w:rPr>
          <w:rFonts w:ascii="Arial" w:hAnsi="Arial" w:cs="Arial"/>
        </w:rPr>
        <w:t xml:space="preserve"> </w:t>
      </w:r>
      <w:r w:rsidR="00F94FE6" w:rsidRPr="004B1CE1">
        <w:rPr>
          <w:rFonts w:ascii="Arial" w:hAnsi="Arial" w:cs="Arial"/>
        </w:rPr>
        <w:t>cm</w:t>
      </w:r>
      <w:r w:rsidR="00F94FE6">
        <w:rPr>
          <w:rFonts w:ascii="Arial" w:hAnsi="Arial" w:cs="Arial"/>
        </w:rPr>
        <w:t xml:space="preserve">, w drugiej 2,5x2,5 cm, </w:t>
      </w:r>
      <w:r w:rsidRPr="004B1CE1">
        <w:rPr>
          <w:rFonts w:ascii="Arial" w:hAnsi="Arial" w:cs="Arial"/>
        </w:rPr>
        <w:t>jedno wejście</w:t>
      </w:r>
    </w:p>
    <w:p w:rsidR="003652D5" w:rsidRPr="00B27EC3" w:rsidRDefault="003652D5" w:rsidP="004B1CE1">
      <w:pPr>
        <w:rPr>
          <w:rFonts w:ascii="Arial" w:hAnsi="Arial" w:cs="Arial"/>
          <w:color w:val="auto"/>
        </w:rPr>
      </w:pPr>
      <w:r w:rsidRPr="00B27EC3">
        <w:rPr>
          <w:rFonts w:ascii="Arial" w:hAnsi="Arial" w:cs="Arial"/>
          <w:color w:val="auto"/>
        </w:rPr>
        <w:t>Obciążenie wg PN – 80 B 020 10</w:t>
      </w:r>
    </w:p>
    <w:p w:rsidR="003652D5" w:rsidRPr="00B27EC3" w:rsidRDefault="003652D5" w:rsidP="004B1CE1">
      <w:pPr>
        <w:rPr>
          <w:rFonts w:ascii="Arial" w:hAnsi="Arial" w:cs="Arial"/>
          <w:color w:val="auto"/>
        </w:rPr>
      </w:pPr>
      <w:r w:rsidRPr="00B27EC3">
        <w:rPr>
          <w:rFonts w:ascii="Arial" w:hAnsi="Arial" w:cs="Arial"/>
          <w:color w:val="auto"/>
        </w:rPr>
        <w:t>Ocynkowanie</w:t>
      </w:r>
      <w:r w:rsidR="00B27EC3" w:rsidRPr="00B27EC3">
        <w:rPr>
          <w:rFonts w:ascii="Arial" w:hAnsi="Arial" w:cs="Arial"/>
          <w:color w:val="auto"/>
        </w:rPr>
        <w:t xml:space="preserve"> </w:t>
      </w:r>
      <w:r w:rsidRPr="00B27EC3">
        <w:rPr>
          <w:rFonts w:ascii="Arial" w:hAnsi="Arial" w:cs="Arial"/>
          <w:color w:val="auto"/>
        </w:rPr>
        <w:t xml:space="preserve">według EN </w:t>
      </w:r>
      <w:r w:rsidR="00B27EC3" w:rsidRPr="00B27EC3">
        <w:rPr>
          <w:rFonts w:ascii="Arial" w:hAnsi="Arial" w:cs="Arial"/>
          <w:color w:val="auto"/>
        </w:rPr>
        <w:t xml:space="preserve">- </w:t>
      </w:r>
      <w:r w:rsidRPr="00B27EC3">
        <w:rPr>
          <w:rFonts w:ascii="Arial" w:hAnsi="Arial" w:cs="Arial"/>
          <w:color w:val="auto"/>
        </w:rPr>
        <w:t>10</w:t>
      </w:r>
      <w:r w:rsidR="00B27EC3" w:rsidRPr="00B27EC3">
        <w:rPr>
          <w:rFonts w:ascii="Arial" w:hAnsi="Arial" w:cs="Arial"/>
          <w:color w:val="auto"/>
        </w:rPr>
        <w:t> </w:t>
      </w:r>
      <w:r w:rsidRPr="00B27EC3">
        <w:rPr>
          <w:rFonts w:ascii="Arial" w:hAnsi="Arial" w:cs="Arial"/>
          <w:color w:val="auto"/>
        </w:rPr>
        <w:t>240</w:t>
      </w:r>
      <w:bookmarkStart w:id="0" w:name="_GoBack"/>
      <w:bookmarkEnd w:id="0"/>
    </w:p>
    <w:p w:rsidR="003652D5" w:rsidRPr="00B27EC3" w:rsidRDefault="00B27EC3" w:rsidP="004B1CE1">
      <w:pPr>
        <w:rPr>
          <w:rFonts w:ascii="Arial" w:hAnsi="Arial" w:cs="Arial"/>
          <w:color w:val="auto"/>
        </w:rPr>
      </w:pPr>
      <w:r w:rsidRPr="00B27EC3">
        <w:rPr>
          <w:rFonts w:ascii="Arial" w:hAnsi="Arial" w:cs="Arial"/>
          <w:color w:val="auto"/>
        </w:rPr>
        <w:t xml:space="preserve">Wymaga się, aby w ww. wolierach zastosować fundament mobilny, </w:t>
      </w:r>
      <w:r w:rsidR="00492126">
        <w:rPr>
          <w:rFonts w:ascii="Arial" w:hAnsi="Arial" w:cs="Arial"/>
          <w:color w:val="auto"/>
        </w:rPr>
        <w:t xml:space="preserve">ocynkowany, </w:t>
      </w:r>
      <w:r w:rsidRPr="00B27EC3">
        <w:rPr>
          <w:rFonts w:ascii="Arial" w:hAnsi="Arial" w:cs="Arial"/>
          <w:color w:val="auto"/>
        </w:rPr>
        <w:t>nie związany na stałe z gruntem.</w:t>
      </w:r>
    </w:p>
    <w:p w:rsidR="004B1CE1" w:rsidRPr="004B1CE1" w:rsidRDefault="004B1CE1" w:rsidP="004B1CE1">
      <w:pPr>
        <w:rPr>
          <w:rFonts w:ascii="Arial" w:hAnsi="Arial" w:cs="Arial"/>
        </w:rPr>
      </w:pPr>
      <w:r w:rsidRPr="004B1CE1">
        <w:rPr>
          <w:rFonts w:ascii="Arial" w:hAnsi="Arial" w:cs="Arial"/>
        </w:rPr>
        <w:t>Zamówienie obejmuje również prace ziemne potrzebne do prawidłowego posadowienia wolier</w:t>
      </w:r>
      <w:r w:rsidR="00F94FE6">
        <w:rPr>
          <w:rFonts w:ascii="Arial" w:hAnsi="Arial" w:cs="Arial"/>
        </w:rPr>
        <w:t xml:space="preserve"> i budowy (instalacji) basenu dla ptaków wodnych wraz z odpływem wody poza wolierę</w:t>
      </w:r>
      <w:r>
        <w:rPr>
          <w:rFonts w:ascii="Arial" w:hAnsi="Arial" w:cs="Arial"/>
        </w:rPr>
        <w:t>.</w:t>
      </w:r>
    </w:p>
    <w:p w:rsidR="004B1CE1" w:rsidRDefault="004B1CE1" w:rsidP="004B1CE1">
      <w:pPr>
        <w:ind w:left="0" w:firstLine="0"/>
      </w:pPr>
    </w:p>
    <w:p w:rsidR="004B1CE1" w:rsidRPr="003652D5" w:rsidRDefault="003652D5" w:rsidP="004B1CE1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3652D5">
        <w:rPr>
          <w:rFonts w:ascii="Arial" w:hAnsi="Arial" w:cs="Arial"/>
        </w:rPr>
        <w:t xml:space="preserve">Czas realizacji: 60 dni kalendarzowych  </w:t>
      </w:r>
    </w:p>
    <w:p w:rsidR="003D075A" w:rsidRDefault="003D075A"/>
    <w:sectPr w:rsidR="003D075A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C2C439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428" w:rsidRDefault="00527428" w:rsidP="00F403CB">
      <w:pPr>
        <w:spacing w:after="0" w:line="240" w:lineRule="auto"/>
      </w:pPr>
      <w:r>
        <w:separator/>
      </w:r>
    </w:p>
  </w:endnote>
  <w:endnote w:type="continuationSeparator" w:id="0">
    <w:p w:rsidR="00527428" w:rsidRDefault="00527428" w:rsidP="00F40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428" w:rsidRDefault="00527428" w:rsidP="00F403CB">
      <w:pPr>
        <w:spacing w:after="0" w:line="240" w:lineRule="auto"/>
      </w:pPr>
      <w:r>
        <w:separator/>
      </w:r>
    </w:p>
  </w:footnote>
  <w:footnote w:type="continuationSeparator" w:id="0">
    <w:p w:rsidR="00527428" w:rsidRDefault="00527428" w:rsidP="00F40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3652D5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52742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24B15"/>
    <w:multiLevelType w:val="hybridMultilevel"/>
    <w:tmpl w:val="2F121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żytkownik Microsoft Office">
    <w15:presenceInfo w15:providerId="None" w15:userId="Użytkownik Microsoft Offic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CE1"/>
    <w:rsid w:val="000024E3"/>
    <w:rsid w:val="00262478"/>
    <w:rsid w:val="00297964"/>
    <w:rsid w:val="003652D5"/>
    <w:rsid w:val="003D075A"/>
    <w:rsid w:val="00405409"/>
    <w:rsid w:val="00492126"/>
    <w:rsid w:val="004B1CE1"/>
    <w:rsid w:val="00527428"/>
    <w:rsid w:val="005732D4"/>
    <w:rsid w:val="0072671E"/>
    <w:rsid w:val="007713FC"/>
    <w:rsid w:val="00826F5A"/>
    <w:rsid w:val="008C5E67"/>
    <w:rsid w:val="0093475D"/>
    <w:rsid w:val="00B10536"/>
    <w:rsid w:val="00B27EC3"/>
    <w:rsid w:val="00B71026"/>
    <w:rsid w:val="00BF03CA"/>
    <w:rsid w:val="00BF6297"/>
    <w:rsid w:val="00F403CB"/>
    <w:rsid w:val="00F94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1CE1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4B1CE1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B1CE1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4B1CE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B1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1CE1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4B1CE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2D5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2D5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2D5"/>
    <w:rPr>
      <w:rFonts w:ascii="Times New Roman" w:eastAsia="Times New Roman" w:hAnsi="Times New Roman" w:cs="Times New Roman"/>
      <w:color w:val="00000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2D5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2D5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2D5"/>
    <w:pPr>
      <w:spacing w:after="0" w:line="240" w:lineRule="auto"/>
    </w:pPr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2D5"/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2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362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21</vt:i4>
      </vt:variant>
    </vt:vector>
  </HeadingPairs>
  <TitlesOfParts>
    <vt:vector size="22" baseType="lpstr">
      <vt:lpstr/>
      <vt:lpstr>    </vt:lpstr>
      <vt:lpstr>    Fundacja Albatros</vt:lpstr>
      <vt:lpstr>    Bukwałd 45a</vt:lpstr>
      <vt:lpstr>    11-001 Dywity</vt:lpstr>
      <vt:lpstr>    </vt:lpstr>
      <vt:lpstr>    KRS 0000263522</vt:lpstr>
      <vt:lpstr>    NIP 7393574717</vt:lpstr>
      <vt:lpstr>    REGON 280150768</vt:lpstr>
      <vt:lpstr>    </vt:lpstr>
      <vt:lpstr>    Warmiński Bank Spółdzielczy w Jonkowie</vt:lpstr>
      <vt:lpstr>    filia w Dywitach</vt:lpstr>
      <vt:lpstr>    NRB: 71 8857 0002 3011 0156 6309 0001</vt:lpstr>
      <vt:lpstr>    </vt:lpstr>
      <vt:lpstr>    info@falbatros.pl</vt:lpstr>
      <vt:lpstr>    </vt:lpstr>
      <vt:lpstr>    +48 664 173 828</vt:lpstr>
      <vt:lpstr>    +48 664 950 458</vt:lpstr>
      <vt:lpstr>    </vt:lpstr>
      <vt:lpstr>    publikuje </vt:lpstr>
      <vt:lpstr>    </vt:lpstr>
      <vt:lpstr>    </vt:lpstr>
    </vt:vector>
  </TitlesOfParts>
  <Company/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Fundacja Albatros</cp:lastModifiedBy>
  <cp:revision>7</cp:revision>
  <dcterms:created xsi:type="dcterms:W3CDTF">2017-07-03T12:15:00Z</dcterms:created>
  <dcterms:modified xsi:type="dcterms:W3CDTF">2017-07-03T16:41:00Z</dcterms:modified>
</cp:coreProperties>
</file>