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4A" w:rsidRDefault="006A57CD">
      <w:pPr>
        <w:pStyle w:val="normal"/>
        <w:spacing w:after="13"/>
        <w:ind w:right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Bukwałd, dn. 18.11.2017r. </w:t>
      </w:r>
    </w:p>
    <w:p w:rsidR="00AE0A4A" w:rsidRDefault="00AE0A4A">
      <w:pPr>
        <w:pStyle w:val="normal"/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:rsidR="00AE0A4A" w:rsidRDefault="00AE0A4A">
      <w:pPr>
        <w:pStyle w:val="normal"/>
        <w:keepNext/>
        <w:keepLines/>
        <w:spacing w:after="0" w:line="276" w:lineRule="auto"/>
        <w:ind w:left="315" w:right="362" w:firstLine="0"/>
        <w:rPr>
          <w:rFonts w:ascii="Arial" w:eastAsia="Arial" w:hAnsi="Arial" w:cs="Arial"/>
          <w:b/>
          <w:sz w:val="20"/>
          <w:szCs w:val="20"/>
        </w:rPr>
      </w:pPr>
    </w:p>
    <w:p w:rsidR="00AE0A4A" w:rsidRDefault="006A57CD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:rsidR="00AE0A4A" w:rsidRDefault="00AE0A4A">
      <w:pPr>
        <w:pStyle w:val="normal"/>
        <w:rPr>
          <w:rFonts w:ascii="Arial" w:eastAsia="Arial" w:hAnsi="Arial" w:cs="Arial"/>
          <w:sz w:val="20"/>
          <w:szCs w:val="20"/>
        </w:rPr>
      </w:pPr>
    </w:p>
    <w:p w:rsidR="00AE0A4A" w:rsidRDefault="006A57CD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:rsidR="00AE0A4A" w:rsidRDefault="006A57CD">
      <w:pPr>
        <w:pStyle w:val="normal"/>
        <w:keepNext/>
        <w:keepLines/>
        <w:spacing w:after="0" w:line="276" w:lineRule="auto"/>
        <w:ind w:right="3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Fundacja Albatros Bukwałd 45a, 11-001 Dywity, KRS 0000263522, NIP</w:t>
      </w:r>
      <w:r>
        <w:rPr>
          <w:rFonts w:ascii="Arial" w:eastAsia="Arial" w:hAnsi="Arial" w:cs="Arial"/>
          <w:sz w:val="20"/>
          <w:szCs w:val="20"/>
        </w:rPr>
        <w:t xml:space="preserve"> 7393574717, REGON 280150768, </w:t>
      </w:r>
      <w:hyperlink r:id="rId6">
        <w:r>
          <w:rPr>
            <w:rFonts w:ascii="Arial" w:eastAsia="Arial" w:hAnsi="Arial" w:cs="Arial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sz w:val="20"/>
          <w:szCs w:val="20"/>
        </w:rPr>
        <w:t xml:space="preserve">, 664 173 828, 664 950 458 publikuje </w:t>
      </w:r>
    </w:p>
    <w:p w:rsidR="00AE0A4A" w:rsidRDefault="00AE0A4A">
      <w:pPr>
        <w:pStyle w:val="normal"/>
        <w:keepNext/>
        <w:keepLines/>
        <w:spacing w:after="0" w:line="276" w:lineRule="auto"/>
        <w:ind w:left="315" w:right="362" w:firstLine="0"/>
        <w:rPr>
          <w:rFonts w:ascii="Arial" w:eastAsia="Arial" w:hAnsi="Arial" w:cs="Arial"/>
          <w:sz w:val="20"/>
          <w:szCs w:val="20"/>
        </w:rPr>
      </w:pPr>
    </w:p>
    <w:p w:rsidR="00AE0A4A" w:rsidRDefault="006A57CD">
      <w:pPr>
        <w:pStyle w:val="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OPIS PRZEDMIOTU ZAMÓWIENIA </w:t>
      </w:r>
    </w:p>
    <w:p w:rsidR="00AE0A4A" w:rsidRDefault="006A57CD">
      <w:pPr>
        <w:pStyle w:val="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 „Wykonanie materiałów promocyjnych na konferencję”</w:t>
      </w:r>
    </w:p>
    <w:p w:rsidR="00AE0A4A" w:rsidRDefault="006A57CD">
      <w:pPr>
        <w:pStyle w:val="normal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Znak sprawy: 15/ZO/2017</w:t>
      </w:r>
    </w:p>
    <w:p w:rsidR="00AE0A4A" w:rsidRDefault="00AE0A4A">
      <w:pPr>
        <w:pStyle w:val="normal"/>
        <w:keepNext/>
        <w:keepLines/>
        <w:spacing w:after="0" w:line="276" w:lineRule="auto"/>
        <w:ind w:left="315" w:right="362" w:firstLine="0"/>
        <w:rPr>
          <w:rFonts w:ascii="Arial" w:eastAsia="Arial" w:hAnsi="Arial" w:cs="Arial"/>
          <w:color w:val="0563C1"/>
          <w:sz w:val="20"/>
          <w:szCs w:val="20"/>
          <w:u w:val="single"/>
        </w:rPr>
      </w:pPr>
    </w:p>
    <w:p w:rsidR="00AE0A4A" w:rsidRDefault="006A57CD">
      <w:pPr>
        <w:pStyle w:val="normal"/>
        <w:ind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Przedmiotem zamówieni</w:t>
      </w:r>
      <w:r>
        <w:rPr>
          <w:rFonts w:ascii="Arial" w:eastAsia="Arial" w:hAnsi="Arial" w:cs="Arial"/>
          <w:sz w:val="20"/>
          <w:szCs w:val="20"/>
        </w:rPr>
        <w:t xml:space="preserve">a jest </w:t>
      </w:r>
      <w:r>
        <w:rPr>
          <w:rFonts w:ascii="Arial" w:eastAsia="Arial" w:hAnsi="Arial" w:cs="Arial"/>
          <w:b/>
          <w:sz w:val="20"/>
          <w:szCs w:val="20"/>
        </w:rPr>
        <w:t>zaprojektowanie i wydruk / zakup materiałów</w:t>
      </w:r>
      <w:r>
        <w:rPr>
          <w:rFonts w:ascii="Arial" w:eastAsia="Arial" w:hAnsi="Arial" w:cs="Arial"/>
          <w:sz w:val="20"/>
          <w:szCs w:val="20"/>
        </w:rPr>
        <w:t xml:space="preserve"> promocyjnych na konferencję. Poniżej znajduje się lista materiałów wraz ze specyfikacją, nakładem i opisem wymagań dotyczących zlecenia. </w:t>
      </w:r>
    </w:p>
    <w:p w:rsidR="00AE0A4A" w:rsidRDefault="00AE0A4A">
      <w:pPr>
        <w:pStyle w:val="normal"/>
        <w:ind w:firstLine="710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0"/>
        <w:gridCol w:w="5670"/>
        <w:gridCol w:w="1417"/>
      </w:tblGrid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ILOŚĆ SZTUK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BANER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rozmiar 1m x 3m / materiał frontlit lub siatka mesh / zamówienie obejmuje projekt oraz wydruk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ROLL-UP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rozmiar 100cm x 200cm lub 85 cm x 200cm / zamówienie obejmuje mechanizm roll-up, pokrowiec, projekt zadruku i zadruk;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PLAKAT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rozmiar A4 / druk jednostronny / zamówienie obejmuje projekt oraz wydruk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 KONFERENCJI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ulotka składana na 3 / rozmiar A4  / zamówienie obejmuje projekt zadruku i zadruk;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 Z DŁUGOPISEM LUB OŁÓWKIEM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notes z długopisem lub ołówkiem o minim</w:t>
            </w:r>
            <w:r>
              <w:rPr>
                <w:rFonts w:ascii="Arial" w:eastAsia="Arial" w:hAnsi="Arial" w:cs="Arial"/>
                <w:sz w:val="20"/>
                <w:szCs w:val="20"/>
              </w:rPr>
              <w:t>alnych wymiarach 18cm x 13cm, wykonany z materiałów ekologicznych / zamówienie obejmuje zakup materiałów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TORBA LUB WOREK Z LOGO PROJEKTU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torba lub worek / zamówienie obejmuje zakup materiałów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AE0A4A">
        <w:tc>
          <w:tcPr>
            <w:tcW w:w="165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BANER NA STRONĘ WWW</w:t>
            </w:r>
          </w:p>
        </w:tc>
        <w:tc>
          <w:tcPr>
            <w:tcW w:w="5670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 banneru na stronę www</w:t>
            </w:r>
          </w:p>
        </w:tc>
        <w:tc>
          <w:tcPr>
            <w:tcW w:w="1417" w:type="dxa"/>
          </w:tcPr>
          <w:p w:rsidR="00AE0A4A" w:rsidRDefault="006A57CD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:rsidR="00AE0A4A" w:rsidRDefault="00AE0A4A">
      <w:pPr>
        <w:pStyle w:val="normal"/>
        <w:ind w:firstLine="710"/>
        <w:rPr>
          <w:rFonts w:ascii="Arial" w:eastAsia="Arial" w:hAnsi="Arial" w:cs="Arial"/>
          <w:sz w:val="20"/>
          <w:szCs w:val="20"/>
        </w:rPr>
      </w:pPr>
    </w:p>
    <w:p w:rsidR="00AE0A4A" w:rsidRDefault="006A57CD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Realizację przedmiotu umowy określa Projekt umowy stanowiący Załącznik nr 5. Transport materiałów leży po stronie Wykonawcy. Materiały zostaną dostarczone w formie gotowej do dystrybucji.</w:t>
      </w:r>
    </w:p>
    <w:p w:rsidR="00AE0A4A" w:rsidRDefault="00AE0A4A">
      <w:pPr>
        <w:pStyle w:val="normal"/>
        <w:spacing w:after="160" w:line="259" w:lineRule="auto"/>
        <w:ind w:left="0" w:firstLine="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E0A4A" w:rsidRDefault="00AE0A4A">
      <w:pPr>
        <w:pStyle w:val="normal"/>
        <w:rPr>
          <w:sz w:val="20"/>
          <w:szCs w:val="20"/>
        </w:rPr>
      </w:pPr>
      <w:bookmarkStart w:id="0" w:name="_gjdgxs" w:colFirst="0" w:colLast="0"/>
      <w:bookmarkEnd w:id="0"/>
    </w:p>
    <w:sectPr w:rsidR="00AE0A4A" w:rsidSect="00AE0A4A">
      <w:headerReference w:type="default" r:id="rId7"/>
      <w:pgSz w:w="11900" w:h="16840"/>
      <w:pgMar w:top="567" w:right="1410" w:bottom="993" w:left="1416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CD" w:rsidRDefault="006A57CD" w:rsidP="00AE0A4A">
      <w:pPr>
        <w:spacing w:after="0" w:line="240" w:lineRule="auto"/>
      </w:pPr>
      <w:r>
        <w:separator/>
      </w:r>
    </w:p>
  </w:endnote>
  <w:endnote w:type="continuationSeparator" w:id="0">
    <w:p w:rsidR="006A57CD" w:rsidRDefault="006A57CD" w:rsidP="00AE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CD" w:rsidRDefault="006A57CD" w:rsidP="00AE0A4A">
      <w:pPr>
        <w:spacing w:after="0" w:line="240" w:lineRule="auto"/>
      </w:pPr>
      <w:r>
        <w:separator/>
      </w:r>
    </w:p>
  </w:footnote>
  <w:footnote w:type="continuationSeparator" w:id="0">
    <w:p w:rsidR="006A57CD" w:rsidRDefault="006A57CD" w:rsidP="00AE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4A" w:rsidRDefault="006A57CD">
    <w:pPr>
      <w:pStyle w:val="normal"/>
      <w:tabs>
        <w:tab w:val="center" w:pos="4536"/>
        <w:tab w:val="right" w:pos="9072"/>
      </w:tabs>
      <w:spacing w:before="1068" w:after="0" w:line="240" w:lineRule="auto"/>
    </w:pPr>
    <w:r>
      <w:rPr>
        <w:noProof/>
      </w:rPr>
      <w:drawing>
        <wp:inline distT="0" distB="0" distL="0" distR="0">
          <wp:extent cx="5761990" cy="432102"/>
          <wp:effectExtent l="0" t="0" r="0" b="0"/>
          <wp:docPr id="1" name="image2.png" descr="Z:\DI\LOGOTYPY LP i CKPŚ\OBOWIĄZUJĄCE\POIiS 2014-2020\Logo\CKPŚ_poziom_PL\PISMA_POIIS_UE_FS_BW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DI\LOGOTYPY LP i CKPŚ\OBOWIĄZUJĄCE\POIiS 2014-2020\Logo\CKPŚ_poziom_PL\PISMA_POIIS_UE_FS_BW_POZIOM_P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0A4A" w:rsidRDefault="00AE0A4A">
    <w:pPr>
      <w:pStyle w:val="normal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4A"/>
    <w:rsid w:val="006A57CD"/>
    <w:rsid w:val="00AE0A4A"/>
    <w:rsid w:val="00B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5" w:line="246" w:lineRule="auto"/>
        <w:ind w:left="1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AE0A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E0A4A"/>
    <w:pPr>
      <w:keepNext/>
      <w:keepLines/>
      <w:spacing w:after="13"/>
      <w:jc w:val="center"/>
      <w:outlineLvl w:val="1"/>
    </w:pPr>
    <w:rPr>
      <w:b/>
    </w:rPr>
  </w:style>
  <w:style w:type="paragraph" w:styleId="Nagwek3">
    <w:name w:val="heading 3"/>
    <w:basedOn w:val="normal"/>
    <w:next w:val="normal"/>
    <w:rsid w:val="00AE0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E0A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E0A4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AE0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E0A4A"/>
  </w:style>
  <w:style w:type="table" w:customStyle="1" w:styleId="TableNormal">
    <w:name w:val="Table Normal"/>
    <w:rsid w:val="00AE0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E0A4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E0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0A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Albatros</dc:creator>
  <cp:lastModifiedBy>Fundacja Albatros</cp:lastModifiedBy>
  <cp:revision>2</cp:revision>
  <dcterms:created xsi:type="dcterms:W3CDTF">2017-11-18T21:08:00Z</dcterms:created>
  <dcterms:modified xsi:type="dcterms:W3CDTF">2017-11-18T21:08:00Z</dcterms:modified>
</cp:coreProperties>
</file>